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AAD5" w14:textId="6314A5DD" w:rsidR="00E84195" w:rsidRPr="00E84195" w:rsidRDefault="00E84195" w:rsidP="00E84195">
      <w:pPr>
        <w:spacing w:after="120" w:line="360" w:lineRule="auto"/>
        <w:jc w:val="center"/>
        <w:rPr>
          <w:rFonts w:ascii="Times New Roman" w:hAnsi="Times New Roman" w:cs="Times New Roman"/>
          <w:b/>
          <w:iCs/>
          <w:caps/>
          <w:sz w:val="24"/>
          <w:szCs w:val="24"/>
          <w:lang w:val="en-US"/>
        </w:rPr>
      </w:pPr>
      <w:r w:rsidRPr="00E84195">
        <w:rPr>
          <w:rFonts w:ascii="Times New Roman" w:hAnsi="Times New Roman" w:cs="Times New Roman"/>
          <w:b/>
          <w:iCs/>
          <w:caps/>
          <w:sz w:val="24"/>
          <w:szCs w:val="24"/>
          <w:lang w:val="en-US"/>
        </w:rPr>
        <w:t>Sanitary measures of national public finances and federal tax in times of pandemic outbreak: a portrait of public indebtedness amid the need to preserve the health system and economic recovery</w:t>
      </w:r>
    </w:p>
    <w:p w14:paraId="720E3D1F" w14:textId="77777777" w:rsidR="00E84195" w:rsidRPr="00952BCD" w:rsidRDefault="00E84195" w:rsidP="000B6FD5">
      <w:pPr>
        <w:spacing w:after="120" w:line="360" w:lineRule="auto"/>
        <w:jc w:val="center"/>
        <w:rPr>
          <w:rFonts w:ascii="Times New Roman" w:hAnsi="Times New Roman" w:cs="Times New Roman"/>
          <w:b/>
          <w:caps/>
          <w:sz w:val="24"/>
          <w:szCs w:val="24"/>
          <w:lang w:val="en-US"/>
        </w:rPr>
      </w:pPr>
    </w:p>
    <w:p w14:paraId="18300E62" w14:textId="2A2BEC1F" w:rsidR="000B6FD5" w:rsidRPr="00E84195" w:rsidRDefault="000B6FD5" w:rsidP="000B6FD5">
      <w:pPr>
        <w:spacing w:after="120" w:line="360" w:lineRule="auto"/>
        <w:jc w:val="center"/>
        <w:rPr>
          <w:rFonts w:ascii="Times New Roman" w:hAnsi="Times New Roman" w:cs="Times New Roman"/>
          <w:b/>
          <w:i/>
          <w:iCs/>
          <w:caps/>
          <w:sz w:val="24"/>
          <w:szCs w:val="24"/>
        </w:rPr>
      </w:pPr>
      <w:r w:rsidRPr="00E84195">
        <w:rPr>
          <w:rFonts w:ascii="Times New Roman" w:hAnsi="Times New Roman" w:cs="Times New Roman"/>
          <w:b/>
          <w:i/>
          <w:iCs/>
          <w:caps/>
          <w:sz w:val="24"/>
          <w:szCs w:val="24"/>
        </w:rPr>
        <w:t xml:space="preserve">Providências sanitárias de finanças públicas e tributárias federais pátrias em tempos de deflagração de pandemia: </w:t>
      </w:r>
      <w:r w:rsidRPr="00E84195">
        <w:rPr>
          <w:rFonts w:ascii="Times New Roman" w:hAnsi="Times New Roman" w:cs="Times New Roman"/>
          <w:b/>
          <w:bCs/>
          <w:i/>
          <w:iCs/>
          <w:caps/>
          <w:sz w:val="24"/>
          <w:szCs w:val="24"/>
        </w:rPr>
        <w:t>um retrato do endividamento público</w:t>
      </w:r>
      <w:r w:rsidRPr="00E84195">
        <w:rPr>
          <w:rFonts w:ascii="Times New Roman" w:hAnsi="Times New Roman" w:cs="Times New Roman"/>
          <w:b/>
          <w:i/>
          <w:iCs/>
          <w:caps/>
          <w:sz w:val="24"/>
          <w:szCs w:val="24"/>
        </w:rPr>
        <w:t xml:space="preserve"> em meio à necessidade de preservação do sistema de saúde e retomada econômica</w:t>
      </w:r>
    </w:p>
    <w:p w14:paraId="06A49661" w14:textId="77777777" w:rsidR="000B6FD5" w:rsidRPr="00E84195" w:rsidRDefault="000B6FD5" w:rsidP="000B6FD5">
      <w:pPr>
        <w:spacing w:after="120" w:line="360" w:lineRule="auto"/>
        <w:jc w:val="center"/>
        <w:rPr>
          <w:rFonts w:ascii="Times New Roman" w:hAnsi="Times New Roman" w:cs="Times New Roman"/>
          <w:b/>
          <w:caps/>
          <w:sz w:val="24"/>
          <w:szCs w:val="24"/>
        </w:rPr>
      </w:pPr>
    </w:p>
    <w:p w14:paraId="21D31CD4" w14:textId="647620BB" w:rsidR="000B6FD5" w:rsidRPr="00E84195" w:rsidRDefault="000B6FD5" w:rsidP="000B6FD5">
      <w:pPr>
        <w:spacing w:after="120" w:line="360" w:lineRule="auto"/>
        <w:jc w:val="center"/>
        <w:rPr>
          <w:rFonts w:ascii="Times New Roman" w:hAnsi="Times New Roman" w:cs="Times New Roman"/>
          <w:b/>
          <w:i/>
          <w:sz w:val="24"/>
          <w:szCs w:val="24"/>
        </w:rPr>
      </w:pPr>
    </w:p>
    <w:p w14:paraId="22D28D09" w14:textId="77777777" w:rsidR="000B6FD5" w:rsidRPr="00E84195" w:rsidRDefault="000B6FD5" w:rsidP="000B6FD5">
      <w:pPr>
        <w:spacing w:after="120" w:line="360" w:lineRule="auto"/>
        <w:jc w:val="center"/>
        <w:rPr>
          <w:rFonts w:ascii="Times New Roman" w:hAnsi="Times New Roman" w:cs="Times New Roman"/>
          <w:b/>
          <w:i/>
          <w:sz w:val="24"/>
          <w:szCs w:val="24"/>
        </w:rPr>
      </w:pPr>
    </w:p>
    <w:p w14:paraId="657B254D" w14:textId="29BD13F0" w:rsidR="000B6FD5" w:rsidRDefault="000B6FD5" w:rsidP="000B6FD5">
      <w:pPr>
        <w:jc w:val="both"/>
        <w:rPr>
          <w:rFonts w:ascii="Times New Roman" w:hAnsi="Times New Roman" w:cs="Times New Roman"/>
          <w:b/>
          <w:sz w:val="24"/>
          <w:szCs w:val="24"/>
        </w:rPr>
      </w:pPr>
    </w:p>
    <w:p w14:paraId="2D456E0A" w14:textId="77777777" w:rsidR="002E14E7" w:rsidRPr="00E84195" w:rsidRDefault="002E14E7" w:rsidP="000B6FD5">
      <w:pPr>
        <w:jc w:val="both"/>
        <w:rPr>
          <w:rFonts w:ascii="Times New Roman" w:hAnsi="Times New Roman" w:cs="Times New Roman"/>
          <w:b/>
          <w:sz w:val="24"/>
          <w:szCs w:val="24"/>
        </w:rPr>
      </w:pPr>
    </w:p>
    <w:p w14:paraId="55B2A239" w14:textId="41063BD9" w:rsidR="000B6FD5" w:rsidRPr="00E84195" w:rsidRDefault="000B6FD5" w:rsidP="000B6FD5">
      <w:pPr>
        <w:jc w:val="both"/>
        <w:rPr>
          <w:rFonts w:ascii="Times New Roman" w:hAnsi="Times New Roman" w:cs="Times New Roman"/>
          <w:b/>
          <w:sz w:val="24"/>
          <w:szCs w:val="24"/>
        </w:rPr>
      </w:pPr>
    </w:p>
    <w:p w14:paraId="2732D730" w14:textId="77777777" w:rsidR="000B6FD5" w:rsidRPr="00E84195" w:rsidRDefault="000B6FD5" w:rsidP="000B6FD5">
      <w:pPr>
        <w:jc w:val="both"/>
        <w:rPr>
          <w:rFonts w:ascii="Times New Roman" w:hAnsi="Times New Roman" w:cs="Times New Roman"/>
          <w:b/>
        </w:rPr>
      </w:pPr>
    </w:p>
    <w:p w14:paraId="42EBE597" w14:textId="77777777" w:rsidR="00E84195" w:rsidRPr="00E84195" w:rsidRDefault="00E84195" w:rsidP="00E84195">
      <w:pPr>
        <w:pStyle w:val="Recuodecorpodetexto3"/>
        <w:ind w:left="0"/>
        <w:jc w:val="center"/>
        <w:rPr>
          <w:b/>
          <w:sz w:val="24"/>
          <w:szCs w:val="24"/>
          <w:lang w:val="en-US"/>
        </w:rPr>
      </w:pPr>
      <w:r w:rsidRPr="00E84195">
        <w:rPr>
          <w:b/>
          <w:sz w:val="24"/>
          <w:szCs w:val="24"/>
          <w:lang w:val="en-US"/>
        </w:rPr>
        <w:t>ABSTRACT</w:t>
      </w:r>
    </w:p>
    <w:p w14:paraId="6ED3AB05" w14:textId="77777777" w:rsidR="00E84195" w:rsidRPr="00E84195" w:rsidRDefault="00E84195" w:rsidP="00E84195">
      <w:pPr>
        <w:jc w:val="both"/>
        <w:rPr>
          <w:rFonts w:ascii="Times New Roman" w:hAnsi="Times New Roman" w:cs="Times New Roman"/>
          <w:b/>
          <w:lang w:val="en-US"/>
        </w:rPr>
      </w:pPr>
    </w:p>
    <w:p w14:paraId="4954BE80" w14:textId="77777777" w:rsidR="00E84195" w:rsidRPr="00E84195" w:rsidRDefault="00E84195" w:rsidP="00E84195">
      <w:pPr>
        <w:spacing w:after="120"/>
        <w:jc w:val="both"/>
        <w:rPr>
          <w:rFonts w:ascii="Times New Roman" w:eastAsia="Calibri" w:hAnsi="Times New Roman" w:cs="Times New Roman"/>
          <w:sz w:val="24"/>
          <w:szCs w:val="24"/>
          <w:lang w:val="en"/>
        </w:rPr>
      </w:pPr>
      <w:r w:rsidRPr="00E84195">
        <w:rPr>
          <w:rFonts w:ascii="Times New Roman" w:hAnsi="Times New Roman" w:cs="Times New Roman"/>
          <w:b/>
          <w:sz w:val="24"/>
          <w:szCs w:val="24"/>
          <w:lang w:val="en-US"/>
        </w:rPr>
        <w:t>Objective:</w:t>
      </w:r>
      <w:r w:rsidRPr="00E84195">
        <w:rPr>
          <w:rFonts w:ascii="Times New Roman" w:hAnsi="Times New Roman" w:cs="Times New Roman"/>
          <w:sz w:val="24"/>
          <w:szCs w:val="24"/>
          <w:lang w:val="en-US"/>
        </w:rPr>
        <w:t xml:space="preserve"> </w:t>
      </w:r>
      <w:r w:rsidRPr="00E84195">
        <w:rPr>
          <w:rFonts w:ascii="Times New Roman" w:eastAsia="Calibri" w:hAnsi="Times New Roman" w:cs="Times New Roman"/>
          <w:sz w:val="24"/>
          <w:szCs w:val="24"/>
          <w:lang w:val="en"/>
        </w:rPr>
        <w:t xml:space="preserve">This study aims to approach the Brazilian public tax and public financial management, at the federal level, focusing on the economic crisis and the impacts of public indebtedness verified due to the pandemic resulting from COVID-19, considering mainly the declaration of public calamity and restrictive measures of social isolation/distancing and paralysis of economic activities in quarantine adopted throughout the Country to combat and contain the exponential spread of the disease. </w:t>
      </w:r>
    </w:p>
    <w:p w14:paraId="531D0CB1" w14:textId="77777777" w:rsidR="00E84195" w:rsidRPr="00E84195" w:rsidRDefault="00E84195" w:rsidP="00E84195">
      <w:pPr>
        <w:spacing w:after="120"/>
        <w:jc w:val="both"/>
        <w:rPr>
          <w:rFonts w:ascii="Times New Roman" w:eastAsia="Calibri" w:hAnsi="Times New Roman" w:cs="Times New Roman"/>
          <w:sz w:val="24"/>
          <w:szCs w:val="24"/>
          <w:lang w:val="en"/>
        </w:rPr>
      </w:pPr>
      <w:r w:rsidRPr="00E84195">
        <w:rPr>
          <w:rFonts w:ascii="Times New Roman" w:hAnsi="Times New Roman" w:cs="Times New Roman"/>
          <w:b/>
          <w:sz w:val="24"/>
          <w:szCs w:val="24"/>
          <w:lang w:val="en-US"/>
        </w:rPr>
        <w:t>Methodology:</w:t>
      </w:r>
      <w:r w:rsidRPr="00E84195">
        <w:rPr>
          <w:rFonts w:ascii="Times New Roman" w:hAnsi="Times New Roman" w:cs="Times New Roman"/>
          <w:sz w:val="24"/>
          <w:szCs w:val="24"/>
          <w:lang w:val="en-US"/>
        </w:rPr>
        <w:t xml:space="preserve"> </w:t>
      </w:r>
      <w:r w:rsidRPr="00E84195">
        <w:rPr>
          <w:rFonts w:ascii="Times New Roman" w:eastAsia="Calibri" w:hAnsi="Times New Roman" w:cs="Times New Roman"/>
          <w:color w:val="000000"/>
          <w:sz w:val="24"/>
          <w:szCs w:val="24"/>
          <w:lang w:val="en-US"/>
        </w:rPr>
        <w:t>According to an appropriate methodology to deal with specific interdisciplinary themes, such as Tax Law, Financial Law, Constitutional Law and Public Management, it is from a critical view</w:t>
      </w:r>
      <w:r w:rsidRPr="00E84195">
        <w:rPr>
          <w:rFonts w:ascii="Times New Roman" w:eastAsia="Calibri" w:hAnsi="Times New Roman" w:cs="Times New Roman"/>
          <w:sz w:val="24"/>
          <w:szCs w:val="24"/>
          <w:lang w:val="en"/>
        </w:rPr>
        <w:t xml:space="preserve"> of the exposed reality, taking as a theoretical framework the contemporary doctrine referred to, when adopting the deductive method, with the support of bibliographic and documentary exploration as an approach technique to prove the premises raised and to achieve the proposed objectives.</w:t>
      </w:r>
    </w:p>
    <w:p w14:paraId="1C7CB420" w14:textId="77777777" w:rsidR="00E84195" w:rsidRPr="00E84195" w:rsidRDefault="00E84195" w:rsidP="00E84195">
      <w:pPr>
        <w:spacing w:after="120"/>
        <w:jc w:val="both"/>
        <w:rPr>
          <w:rFonts w:ascii="Times New Roman" w:eastAsia="Calibri" w:hAnsi="Times New Roman" w:cs="Times New Roman"/>
          <w:color w:val="000000"/>
          <w:sz w:val="24"/>
          <w:szCs w:val="24"/>
          <w:lang w:val="en-US"/>
        </w:rPr>
      </w:pPr>
      <w:r w:rsidRPr="00E84195">
        <w:rPr>
          <w:rFonts w:ascii="Times New Roman" w:hAnsi="Times New Roman" w:cs="Times New Roman"/>
          <w:b/>
          <w:sz w:val="24"/>
          <w:szCs w:val="24"/>
          <w:lang w:val="en-US"/>
        </w:rPr>
        <w:t>Results:</w:t>
      </w:r>
      <w:r w:rsidRPr="00E84195">
        <w:rPr>
          <w:rFonts w:ascii="Times New Roman" w:hAnsi="Times New Roman" w:cs="Times New Roman"/>
          <w:sz w:val="24"/>
          <w:szCs w:val="24"/>
          <w:lang w:val="en-US"/>
        </w:rPr>
        <w:t xml:space="preserve"> </w:t>
      </w:r>
      <w:r w:rsidRPr="00E84195">
        <w:rPr>
          <w:rFonts w:ascii="Times New Roman" w:eastAsia="Calibri" w:hAnsi="Times New Roman" w:cs="Times New Roman"/>
          <w:sz w:val="24"/>
          <w:szCs w:val="24"/>
          <w:lang w:val="en"/>
        </w:rPr>
        <w:t xml:space="preserve">Under such a context, the paper identifies the forms adopted, in the occasion of the pandemic by COVID-19 by the federal government to obtain a balance between the economic system and the social order, that is, in order to have, on the one hand, the preservation of the health system (public and private) from an immediate collapse in view of an abrupt excess of demand and, on the other hand, the protection of the national productive forces of the recession and public indebtedness caused by the forced paralysis of economic activities and social isolation/distancing imposed by quarantine. </w:t>
      </w:r>
    </w:p>
    <w:p w14:paraId="7716F096" w14:textId="77777777" w:rsidR="00E84195" w:rsidRPr="00E84195" w:rsidRDefault="00E84195" w:rsidP="00E84195">
      <w:pPr>
        <w:spacing w:after="120"/>
        <w:jc w:val="both"/>
        <w:rPr>
          <w:rFonts w:ascii="Times New Roman" w:eastAsia="Calibri" w:hAnsi="Times New Roman" w:cs="Times New Roman"/>
          <w:sz w:val="24"/>
          <w:szCs w:val="24"/>
          <w:lang w:val="en"/>
        </w:rPr>
      </w:pPr>
      <w:r w:rsidRPr="00E84195">
        <w:rPr>
          <w:rFonts w:ascii="Times New Roman" w:hAnsi="Times New Roman" w:cs="Times New Roman"/>
          <w:b/>
          <w:sz w:val="24"/>
          <w:szCs w:val="24"/>
          <w:lang w:val="en-US"/>
        </w:rPr>
        <w:t>Contributions:</w:t>
      </w:r>
      <w:r w:rsidRPr="00E84195">
        <w:rPr>
          <w:rFonts w:ascii="Times New Roman" w:eastAsia="Calibri" w:hAnsi="Times New Roman" w:cs="Times New Roman"/>
          <w:sz w:val="24"/>
          <w:szCs w:val="24"/>
          <w:lang w:val="en"/>
        </w:rPr>
        <w:t xml:space="preserve"> This paper notes, according to the adopted methodology, the need for a simultaneous and correlated state intervention of macroprudential regulation in the economic domain (with financial, tax and assistance determinations) for a rebalancing in </w:t>
      </w:r>
      <w:r w:rsidRPr="00E84195">
        <w:rPr>
          <w:rFonts w:ascii="Times New Roman" w:eastAsia="Calibri" w:hAnsi="Times New Roman" w:cs="Times New Roman"/>
          <w:sz w:val="24"/>
          <w:szCs w:val="24"/>
          <w:lang w:val="en"/>
        </w:rPr>
        <w:lastRenderedPageBreak/>
        <w:t xml:space="preserve">sustainable development due to the lack of harmony arising from the intervention in the social system with the imposition of such austere sanitary measures (of social isolation/distancing and paralysis of economic activities in quarantine) to contain the pandemic that would remove recession and uncontrolled public indebtedness, in order to have, in conclusion, a sustainable state strategic planning for national developmental recovery and restructuring in light of a democratic concert with society. </w:t>
      </w:r>
    </w:p>
    <w:p w14:paraId="461896D7" w14:textId="77777777" w:rsidR="00E84195" w:rsidRPr="00E84195" w:rsidRDefault="00E84195" w:rsidP="00E84195">
      <w:pPr>
        <w:jc w:val="both"/>
        <w:rPr>
          <w:rFonts w:ascii="Times New Roman" w:eastAsia="Calibri" w:hAnsi="Times New Roman" w:cs="Times New Roman"/>
          <w:sz w:val="24"/>
          <w:szCs w:val="24"/>
          <w:lang w:val="en"/>
        </w:rPr>
      </w:pPr>
    </w:p>
    <w:p w14:paraId="385F82C2" w14:textId="77777777" w:rsidR="00E84195" w:rsidRPr="00E84195" w:rsidRDefault="00E84195" w:rsidP="00E84195">
      <w:pPr>
        <w:pStyle w:val="Recuodecorpodetexto3"/>
        <w:spacing w:after="0"/>
        <w:ind w:left="0"/>
        <w:jc w:val="both"/>
        <w:rPr>
          <w:sz w:val="24"/>
          <w:szCs w:val="24"/>
          <w:lang w:val="en-US"/>
        </w:rPr>
      </w:pPr>
      <w:r w:rsidRPr="00E84195">
        <w:rPr>
          <w:b/>
          <w:sz w:val="24"/>
          <w:szCs w:val="24"/>
          <w:lang w:val="en-US"/>
        </w:rPr>
        <w:t xml:space="preserve">Keywords: </w:t>
      </w:r>
      <w:r w:rsidRPr="00E84195">
        <w:rPr>
          <w:iCs/>
          <w:sz w:val="24"/>
          <w:szCs w:val="24"/>
          <w:lang w:val="en-US"/>
        </w:rPr>
        <w:t>Pandemic public indebtedness. Public finances. Federal taxation. Health System. Sustainable development</w:t>
      </w:r>
      <w:r w:rsidRPr="00E84195">
        <w:rPr>
          <w:sz w:val="24"/>
          <w:szCs w:val="24"/>
          <w:lang w:val="en-US"/>
        </w:rPr>
        <w:t>.</w:t>
      </w:r>
    </w:p>
    <w:p w14:paraId="75476F1F" w14:textId="77777777" w:rsidR="00E84195" w:rsidRDefault="00E84195" w:rsidP="000B6FD5">
      <w:pPr>
        <w:spacing w:line="360" w:lineRule="auto"/>
        <w:ind w:left="737" w:hanging="737"/>
        <w:jc w:val="center"/>
        <w:rPr>
          <w:rFonts w:ascii="Times New Roman" w:hAnsi="Times New Roman" w:cs="Times New Roman"/>
          <w:b/>
          <w:sz w:val="24"/>
          <w:szCs w:val="24"/>
          <w:lang w:val="en-US"/>
        </w:rPr>
      </w:pPr>
    </w:p>
    <w:p w14:paraId="31EF2053" w14:textId="77777777" w:rsidR="00E84195" w:rsidRDefault="00E84195" w:rsidP="000B6FD5">
      <w:pPr>
        <w:spacing w:line="360" w:lineRule="auto"/>
        <w:ind w:left="737" w:hanging="737"/>
        <w:jc w:val="center"/>
        <w:rPr>
          <w:rFonts w:ascii="Times New Roman" w:hAnsi="Times New Roman" w:cs="Times New Roman"/>
          <w:b/>
          <w:sz w:val="24"/>
          <w:szCs w:val="24"/>
          <w:lang w:val="en-US"/>
        </w:rPr>
      </w:pPr>
    </w:p>
    <w:p w14:paraId="4052ECF0" w14:textId="507EF7A4" w:rsidR="000B6FD5" w:rsidRPr="00E84195" w:rsidRDefault="000B6FD5" w:rsidP="000B6FD5">
      <w:pPr>
        <w:spacing w:line="360" w:lineRule="auto"/>
        <w:ind w:left="737" w:hanging="737"/>
        <w:jc w:val="center"/>
        <w:rPr>
          <w:rFonts w:ascii="Times New Roman" w:hAnsi="Times New Roman" w:cs="Times New Roman"/>
          <w:b/>
          <w:i/>
          <w:iCs/>
          <w:sz w:val="24"/>
          <w:szCs w:val="24"/>
        </w:rPr>
      </w:pPr>
      <w:r w:rsidRPr="00E84195">
        <w:rPr>
          <w:rFonts w:ascii="Times New Roman" w:hAnsi="Times New Roman" w:cs="Times New Roman"/>
          <w:b/>
          <w:i/>
          <w:iCs/>
          <w:sz w:val="24"/>
          <w:szCs w:val="24"/>
        </w:rPr>
        <w:t>RESUMO</w:t>
      </w:r>
    </w:p>
    <w:p w14:paraId="4B985CC3" w14:textId="77777777" w:rsidR="000B6FD5" w:rsidRPr="00E84195" w:rsidRDefault="000B6FD5" w:rsidP="000B6FD5">
      <w:pPr>
        <w:pStyle w:val="Recuodecorpodetexto3"/>
        <w:ind w:left="0"/>
        <w:jc w:val="both"/>
        <w:rPr>
          <w:b/>
          <w:i/>
          <w:iCs/>
          <w:sz w:val="24"/>
          <w:szCs w:val="24"/>
        </w:rPr>
      </w:pPr>
    </w:p>
    <w:p w14:paraId="48589797" w14:textId="2F2B8D4B" w:rsidR="000B6FD5" w:rsidRPr="00E84195" w:rsidRDefault="000B6FD5" w:rsidP="000B6FD5">
      <w:pPr>
        <w:pStyle w:val="Recuodecorpodetexto3"/>
        <w:ind w:left="0"/>
        <w:jc w:val="both"/>
        <w:rPr>
          <w:i/>
          <w:iCs/>
          <w:sz w:val="24"/>
          <w:szCs w:val="24"/>
        </w:rPr>
      </w:pPr>
      <w:r w:rsidRPr="00E84195">
        <w:rPr>
          <w:b/>
          <w:i/>
          <w:iCs/>
          <w:sz w:val="24"/>
          <w:szCs w:val="24"/>
        </w:rPr>
        <w:t>Objetivo:</w:t>
      </w:r>
      <w:r w:rsidRPr="00E84195">
        <w:rPr>
          <w:i/>
          <w:iCs/>
          <w:sz w:val="24"/>
          <w:szCs w:val="24"/>
        </w:rPr>
        <w:t xml:space="preserve"> Este estudo tem como propósito a abordagem brasileira das gestões tributária e financeira pública em âmbito federal, tendo por foco a crise econômica e os impactos de endividamento público verificados em função da pandemia decorrente do COVID-19, considerando, principalmente, a declaração de calamidade pública e as medidas restritivas de isolamento/distanciamento social e paralização das atividades econômicas em quarentena adotadas em todo o País para combate e contenção à disseminação exponencial da doença. </w:t>
      </w:r>
    </w:p>
    <w:p w14:paraId="1B7AC4F5" w14:textId="77777777" w:rsidR="000B6FD5" w:rsidRPr="00E84195" w:rsidRDefault="000B6FD5" w:rsidP="000B6FD5">
      <w:pPr>
        <w:pStyle w:val="Recuodecorpodetexto3"/>
        <w:ind w:left="0"/>
        <w:jc w:val="both"/>
        <w:rPr>
          <w:i/>
          <w:iCs/>
          <w:sz w:val="24"/>
          <w:szCs w:val="24"/>
        </w:rPr>
      </w:pPr>
      <w:r w:rsidRPr="00E84195">
        <w:rPr>
          <w:b/>
          <w:i/>
          <w:iCs/>
          <w:sz w:val="24"/>
          <w:szCs w:val="24"/>
        </w:rPr>
        <w:t xml:space="preserve">Metodologia: </w:t>
      </w:r>
      <w:r w:rsidRPr="00E84195">
        <w:rPr>
          <w:rFonts w:eastAsia="Calibri"/>
          <w:i/>
          <w:iCs/>
          <w:color w:val="000000"/>
          <w:sz w:val="24"/>
          <w:szCs w:val="24"/>
        </w:rPr>
        <w:t>Segundo uma metodologia própria para lidar com temas interdisciplinares específicos, como de Direito Tributário, Financeiro, Constitucional e Gestão Pública, parte-se de um recorte</w:t>
      </w:r>
      <w:r w:rsidRPr="00E84195">
        <w:rPr>
          <w:i/>
          <w:iCs/>
          <w:color w:val="000000"/>
          <w:sz w:val="24"/>
          <w:szCs w:val="24"/>
        </w:rPr>
        <w:t xml:space="preserve"> crítico da realidade exposta, tendo-se como marco teórico a doutrina contemporânea referida, ao adotar-se o método dedutivo, com apoio da exploração bibliográfica e documental enquanto técnica de abordagem, para se comprovarem as premissas levantadas e se alcançarem os objetivos propostos.</w:t>
      </w:r>
    </w:p>
    <w:p w14:paraId="4453E171" w14:textId="77777777" w:rsidR="000B6FD5" w:rsidRPr="00E84195" w:rsidRDefault="000B6FD5" w:rsidP="000B6FD5">
      <w:pPr>
        <w:pStyle w:val="Recuodecorpodetexto3"/>
        <w:ind w:left="0"/>
        <w:jc w:val="both"/>
        <w:rPr>
          <w:i/>
          <w:iCs/>
          <w:sz w:val="24"/>
          <w:szCs w:val="24"/>
        </w:rPr>
      </w:pPr>
      <w:r w:rsidRPr="00E84195">
        <w:rPr>
          <w:b/>
          <w:i/>
          <w:iCs/>
          <w:sz w:val="24"/>
          <w:szCs w:val="24"/>
        </w:rPr>
        <w:t>Resultados:</w:t>
      </w:r>
      <w:r w:rsidRPr="00E84195">
        <w:rPr>
          <w:i/>
          <w:iCs/>
          <w:sz w:val="24"/>
          <w:szCs w:val="24"/>
        </w:rPr>
        <w:t xml:space="preserve"> Divisa, sob tal contextura, as formas adotadas, no ensejo da pandemia por COVID-19 pelo governo federal, para obtenção de um equilíbrio entre a ordem econômica e a ordem social, isto é, de sorte a ter-se, de um lado, a preservação o sistema de saúde (público e privado) de um colapso imediato ante o excesso abrupto de demanda e, de outro lado, o resguardo das forças produtivas pátrias da recessão e endividamento público causados pela paralisação forçada das atividades econômicas e do isolamento social/distanciamento social imposto pela quarentena. </w:t>
      </w:r>
    </w:p>
    <w:p w14:paraId="521F53B5" w14:textId="77777777" w:rsidR="000B6FD5" w:rsidRPr="00E84195" w:rsidRDefault="000B6FD5" w:rsidP="000B6FD5">
      <w:pPr>
        <w:pStyle w:val="Recuodecorpodetexto3"/>
        <w:ind w:left="0"/>
        <w:jc w:val="both"/>
        <w:rPr>
          <w:i/>
          <w:iCs/>
          <w:sz w:val="24"/>
          <w:szCs w:val="24"/>
        </w:rPr>
      </w:pPr>
      <w:r w:rsidRPr="00E84195">
        <w:rPr>
          <w:b/>
          <w:i/>
          <w:iCs/>
          <w:sz w:val="24"/>
          <w:szCs w:val="24"/>
        </w:rPr>
        <w:t>Contribuições:</w:t>
      </w:r>
      <w:r w:rsidRPr="00E84195">
        <w:rPr>
          <w:i/>
          <w:iCs/>
          <w:sz w:val="24"/>
          <w:szCs w:val="24"/>
        </w:rPr>
        <w:t xml:space="preserve"> O estudo aponta, segundo a metodologia adotada, a </w:t>
      </w:r>
      <w:r w:rsidRPr="00E84195">
        <w:rPr>
          <w:bCs/>
          <w:i/>
          <w:iCs/>
          <w:sz w:val="24"/>
          <w:szCs w:val="24"/>
        </w:rPr>
        <w:t xml:space="preserve">necessidade de uma </w:t>
      </w:r>
      <w:r w:rsidRPr="00E84195">
        <w:rPr>
          <w:i/>
          <w:iCs/>
          <w:sz w:val="24"/>
          <w:szCs w:val="24"/>
        </w:rPr>
        <w:t xml:space="preserve">concomitante e correlata intervenção estatal de regulação macroprudencial no domínio econômico (com determinações financeiras, tributárias e assistenciais) para um reequilíbrio do desenvolvimento sustentável em função do desbalanceamento advindo da intervenção na ordem social com a imposição de medidas sanitárias tão austeras (de isolamento social/distanciamento social e paralização de atividades econômicas ante a quarentena infligida) para contenção da pandemia que afastem recessão e endividamento público descontrolado, de maneira a ter-se, em conclusão, um sustentável planejamento estratégico estatal de recuperação e reestruturação desenvolvimentista pátrio à luz de um concerto democrático com a sociedade. </w:t>
      </w:r>
    </w:p>
    <w:p w14:paraId="16DB2624" w14:textId="77777777" w:rsidR="000B6FD5" w:rsidRPr="00E84195" w:rsidRDefault="000B6FD5" w:rsidP="000B6FD5">
      <w:pPr>
        <w:pStyle w:val="Recuodecorpodetexto3"/>
        <w:ind w:left="0"/>
        <w:jc w:val="both"/>
        <w:rPr>
          <w:i/>
          <w:iCs/>
          <w:sz w:val="24"/>
          <w:szCs w:val="24"/>
        </w:rPr>
      </w:pPr>
    </w:p>
    <w:p w14:paraId="7052EF51" w14:textId="77777777" w:rsidR="000B6FD5" w:rsidRPr="00E84195" w:rsidRDefault="000B6FD5" w:rsidP="000B6FD5">
      <w:pPr>
        <w:pStyle w:val="Recuodecorpodetexto3"/>
        <w:ind w:left="0"/>
        <w:jc w:val="both"/>
        <w:rPr>
          <w:i/>
          <w:iCs/>
          <w:sz w:val="24"/>
          <w:szCs w:val="24"/>
          <w:lang w:val="en-US"/>
        </w:rPr>
      </w:pPr>
      <w:r w:rsidRPr="00E84195">
        <w:rPr>
          <w:b/>
          <w:i/>
          <w:iCs/>
          <w:sz w:val="24"/>
          <w:szCs w:val="24"/>
        </w:rPr>
        <w:t xml:space="preserve">Palavras-chave: </w:t>
      </w:r>
      <w:r w:rsidRPr="00E84195">
        <w:rPr>
          <w:i/>
          <w:iCs/>
          <w:sz w:val="24"/>
          <w:szCs w:val="24"/>
        </w:rPr>
        <w:t xml:space="preserve">Endividamento público pandêmico. Finanças públicas. Tributação federal. Sistema de Saúde. </w:t>
      </w:r>
      <w:r w:rsidRPr="00E84195">
        <w:rPr>
          <w:i/>
          <w:iCs/>
          <w:sz w:val="24"/>
          <w:szCs w:val="24"/>
          <w:lang w:val="en-US"/>
        </w:rPr>
        <w:t>Desenvolvimento sustentável.</w:t>
      </w:r>
    </w:p>
    <w:p w14:paraId="38B3F821" w14:textId="027969B7" w:rsidR="000B6FD5" w:rsidRPr="00E84195" w:rsidRDefault="000B6FD5" w:rsidP="000B6FD5">
      <w:pPr>
        <w:pStyle w:val="Recuodecorpodetexto3"/>
        <w:ind w:left="0"/>
        <w:jc w:val="both"/>
        <w:rPr>
          <w:sz w:val="24"/>
          <w:szCs w:val="24"/>
          <w:lang w:val="en-US"/>
        </w:rPr>
      </w:pPr>
    </w:p>
    <w:p w14:paraId="06AA899D" w14:textId="77777777" w:rsidR="000B6FD5" w:rsidRPr="00E84195" w:rsidRDefault="000B6FD5" w:rsidP="000B6FD5">
      <w:pPr>
        <w:pStyle w:val="Recuodecorpodetexto3"/>
        <w:spacing w:after="0" w:line="360" w:lineRule="auto"/>
        <w:ind w:left="284"/>
        <w:rPr>
          <w:lang w:val="en-US"/>
        </w:rPr>
      </w:pPr>
    </w:p>
    <w:p w14:paraId="576E0415" w14:textId="2CB54BDB" w:rsidR="000B6FD5" w:rsidRPr="0039789B" w:rsidRDefault="000B6FD5" w:rsidP="0039789B">
      <w:pPr>
        <w:jc w:val="both"/>
        <w:rPr>
          <w:rFonts w:ascii="Times New Roman" w:hAnsi="Times New Roman" w:cs="Times New Roman"/>
          <w:b/>
          <w:bCs/>
          <w:sz w:val="24"/>
          <w:szCs w:val="24"/>
          <w:lang w:val="en-US"/>
        </w:rPr>
      </w:pPr>
      <w:r w:rsidRPr="0039789B">
        <w:rPr>
          <w:rFonts w:ascii="Times New Roman" w:hAnsi="Times New Roman" w:cs="Times New Roman"/>
          <w:b/>
          <w:caps/>
          <w:sz w:val="24"/>
          <w:szCs w:val="24"/>
          <w:lang w:val="en-US"/>
        </w:rPr>
        <w:t>Su</w:t>
      </w:r>
      <w:r w:rsidR="0039789B" w:rsidRPr="0039789B">
        <w:rPr>
          <w:rFonts w:ascii="Times New Roman" w:hAnsi="Times New Roman"/>
          <w:b/>
          <w:caps/>
          <w:sz w:val="24"/>
          <w:szCs w:val="24"/>
          <w:lang w:val="en-US"/>
        </w:rPr>
        <w:t>M</w:t>
      </w:r>
      <w:r w:rsidRPr="0039789B">
        <w:rPr>
          <w:rFonts w:ascii="Times New Roman" w:hAnsi="Times New Roman" w:cs="Times New Roman"/>
          <w:b/>
          <w:caps/>
          <w:sz w:val="24"/>
          <w:szCs w:val="24"/>
          <w:lang w:val="en-US"/>
        </w:rPr>
        <w:t>m</w:t>
      </w:r>
      <w:r w:rsidR="0039789B" w:rsidRPr="0039789B">
        <w:rPr>
          <w:rFonts w:ascii="Times New Roman" w:hAnsi="Times New Roman"/>
          <w:b/>
          <w:caps/>
          <w:sz w:val="24"/>
          <w:szCs w:val="24"/>
          <w:lang w:val="en-US"/>
        </w:rPr>
        <w:t>ARY</w:t>
      </w:r>
      <w:r w:rsidRPr="0039789B">
        <w:rPr>
          <w:rFonts w:ascii="Times New Roman" w:hAnsi="Times New Roman" w:cs="Times New Roman"/>
          <w:caps/>
          <w:sz w:val="24"/>
          <w:szCs w:val="24"/>
          <w:lang w:val="en-US"/>
        </w:rPr>
        <w:t xml:space="preserve">: 1 </w:t>
      </w:r>
      <w:r w:rsidR="0039789B" w:rsidRPr="0039789B">
        <w:rPr>
          <w:rStyle w:val="jlqj4b"/>
          <w:rFonts w:ascii="Times New Roman" w:hAnsi="Times New Roman" w:cs="Times New Roman"/>
          <w:b/>
          <w:bCs/>
          <w:sz w:val="24"/>
          <w:szCs w:val="24"/>
          <w:lang w:val="en-US"/>
        </w:rPr>
        <w:t>INTRODUCTION</w:t>
      </w:r>
      <w:r w:rsidRPr="0039789B">
        <w:rPr>
          <w:rFonts w:ascii="Times New Roman" w:hAnsi="Times New Roman" w:cs="Times New Roman"/>
          <w:caps/>
          <w:sz w:val="24"/>
          <w:szCs w:val="24"/>
          <w:lang w:val="en-US"/>
        </w:rPr>
        <w:t xml:space="preserve">; 2 </w:t>
      </w:r>
      <w:r w:rsidR="0039789B" w:rsidRPr="0039789B">
        <w:rPr>
          <w:rFonts w:ascii="Times New Roman" w:hAnsi="Times New Roman" w:cs="Times New Roman"/>
          <w:b/>
          <w:bCs/>
          <w:sz w:val="24"/>
          <w:szCs w:val="24"/>
          <w:lang w:val="en-US"/>
        </w:rPr>
        <w:t xml:space="preserve">THE PANDEMIC AND THE EFFLUENT ECONOMIC, PUBLIC FINANCIAL AND FEDERAL TAX </w:t>
      </w:r>
      <w:r w:rsidR="00DE7333">
        <w:rPr>
          <w:rFonts w:ascii="Times New Roman" w:hAnsi="Times New Roman" w:cs="Times New Roman"/>
          <w:b/>
          <w:bCs/>
          <w:sz w:val="24"/>
          <w:szCs w:val="24"/>
          <w:lang w:val="en-US"/>
        </w:rPr>
        <w:t xml:space="preserve">NATIONAL </w:t>
      </w:r>
      <w:r w:rsidR="0039789B" w:rsidRPr="0039789B">
        <w:rPr>
          <w:rFonts w:ascii="Times New Roman" w:hAnsi="Times New Roman" w:cs="Times New Roman"/>
          <w:b/>
          <w:bCs/>
          <w:sz w:val="24"/>
          <w:szCs w:val="24"/>
          <w:lang w:val="en-US"/>
        </w:rPr>
        <w:t>CRISES</w:t>
      </w:r>
      <w:r w:rsidRPr="0039789B">
        <w:rPr>
          <w:rFonts w:ascii="Times New Roman" w:hAnsi="Times New Roman" w:cs="Times New Roman"/>
          <w:caps/>
          <w:sz w:val="24"/>
          <w:szCs w:val="24"/>
          <w:lang w:val="en-US"/>
        </w:rPr>
        <w:t xml:space="preserve">; 3 </w:t>
      </w:r>
      <w:r w:rsidR="0039789B" w:rsidRPr="00E84195">
        <w:rPr>
          <w:rStyle w:val="jlqj4b"/>
          <w:rFonts w:ascii="Times New Roman" w:hAnsi="Times New Roman" w:cs="Times New Roman"/>
          <w:b/>
          <w:bCs/>
          <w:caps/>
          <w:sz w:val="24"/>
          <w:szCs w:val="24"/>
          <w:lang w:val="en"/>
        </w:rPr>
        <w:t>The prospects for public calamity UPON FLEXIBILIZING TAX responsibility barriers for national public indebtedness</w:t>
      </w:r>
      <w:r w:rsidRPr="0039789B">
        <w:rPr>
          <w:rFonts w:ascii="Times New Roman" w:hAnsi="Times New Roman" w:cs="Times New Roman"/>
          <w:caps/>
          <w:sz w:val="24"/>
          <w:szCs w:val="24"/>
          <w:lang w:val="en-US"/>
        </w:rPr>
        <w:t xml:space="preserve">; 4 </w:t>
      </w:r>
      <w:r w:rsidR="0039789B" w:rsidRPr="0039789B">
        <w:rPr>
          <w:rFonts w:ascii="Times New Roman" w:hAnsi="Times New Roman" w:cs="Times New Roman"/>
          <w:b/>
          <w:bCs/>
          <w:caps/>
          <w:sz w:val="24"/>
          <w:szCs w:val="24"/>
          <w:lang w:val="en-US"/>
        </w:rPr>
        <w:t>Ways of possible mitigation of the economic consequences resulting from the fall in federal revenue caused by the pandemic</w:t>
      </w:r>
      <w:r w:rsidR="0039789B">
        <w:rPr>
          <w:rFonts w:ascii="Times New Roman" w:hAnsi="Times New Roman" w:cs="Times New Roman"/>
          <w:caps/>
          <w:sz w:val="24"/>
          <w:szCs w:val="24"/>
          <w:lang w:val="en-US"/>
        </w:rPr>
        <w:t xml:space="preserve">; </w:t>
      </w:r>
      <w:r w:rsidRPr="0039789B">
        <w:rPr>
          <w:rFonts w:ascii="Times New Roman" w:hAnsi="Times New Roman" w:cs="Times New Roman"/>
          <w:caps/>
          <w:sz w:val="24"/>
          <w:szCs w:val="24"/>
          <w:lang w:val="en-US"/>
        </w:rPr>
        <w:t xml:space="preserve">5 </w:t>
      </w:r>
      <w:r w:rsidRPr="0039789B">
        <w:rPr>
          <w:rFonts w:ascii="Times New Roman" w:hAnsi="Times New Roman" w:cs="Times New Roman"/>
          <w:b/>
          <w:bCs/>
          <w:caps/>
          <w:sz w:val="24"/>
          <w:szCs w:val="24"/>
          <w:lang w:val="en-US"/>
        </w:rPr>
        <w:t>Conclusão</w:t>
      </w:r>
      <w:r w:rsidRPr="0039789B">
        <w:rPr>
          <w:rFonts w:ascii="Times New Roman" w:hAnsi="Times New Roman" w:cs="Times New Roman"/>
          <w:caps/>
          <w:sz w:val="24"/>
          <w:szCs w:val="24"/>
          <w:lang w:val="en-US"/>
        </w:rPr>
        <w:t xml:space="preserve">; </w:t>
      </w:r>
      <w:r w:rsidRPr="0039789B">
        <w:rPr>
          <w:rFonts w:ascii="Times New Roman" w:hAnsi="Times New Roman" w:cs="Times New Roman"/>
          <w:b/>
          <w:bCs/>
          <w:caps/>
          <w:sz w:val="24"/>
          <w:szCs w:val="24"/>
          <w:lang w:val="en-US"/>
        </w:rPr>
        <w:t>Referências</w:t>
      </w:r>
    </w:p>
    <w:p w14:paraId="329F6E60" w14:textId="77777777" w:rsidR="000B6FD5" w:rsidRPr="0039789B" w:rsidRDefault="000B6FD5" w:rsidP="000B6FD5">
      <w:pPr>
        <w:spacing w:after="120" w:line="360" w:lineRule="auto"/>
        <w:jc w:val="both"/>
        <w:rPr>
          <w:rFonts w:ascii="Times New Roman" w:hAnsi="Times New Roman" w:cs="Times New Roman"/>
          <w:b/>
          <w:bCs/>
          <w:lang w:val="en-US"/>
        </w:rPr>
      </w:pPr>
    </w:p>
    <w:p w14:paraId="16FB561C" w14:textId="77777777" w:rsidR="000B6FD5" w:rsidRPr="0039789B" w:rsidRDefault="000B6FD5" w:rsidP="00EB39B4">
      <w:pPr>
        <w:spacing w:line="360" w:lineRule="auto"/>
        <w:jc w:val="both"/>
        <w:rPr>
          <w:rStyle w:val="jlqj4b"/>
          <w:rFonts w:ascii="Times New Roman" w:hAnsi="Times New Roman" w:cs="Times New Roman"/>
          <w:lang w:val="en-US"/>
        </w:rPr>
      </w:pPr>
    </w:p>
    <w:p w14:paraId="32F91352" w14:textId="1426DF1D" w:rsidR="00FC34CF" w:rsidRPr="00E84195" w:rsidRDefault="00381095" w:rsidP="00EB39B4">
      <w:pPr>
        <w:spacing w:line="360" w:lineRule="auto"/>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1 </w:t>
      </w:r>
      <w:r w:rsidRPr="00E84195">
        <w:rPr>
          <w:rStyle w:val="jlqj4b"/>
          <w:rFonts w:ascii="Times New Roman" w:hAnsi="Times New Roman" w:cs="Times New Roman"/>
          <w:b/>
          <w:bCs/>
          <w:sz w:val="24"/>
          <w:szCs w:val="24"/>
          <w:lang w:val="en"/>
        </w:rPr>
        <w:t>INTRODUCTION</w:t>
      </w:r>
    </w:p>
    <w:p w14:paraId="409FFBBC" w14:textId="77777777" w:rsidR="00FC34CF" w:rsidRPr="00E84195" w:rsidRDefault="00FC34CF" w:rsidP="00EB39B4">
      <w:pPr>
        <w:spacing w:line="360" w:lineRule="auto"/>
        <w:jc w:val="both"/>
        <w:rPr>
          <w:rStyle w:val="jlqj4b"/>
          <w:rFonts w:ascii="Times New Roman" w:hAnsi="Times New Roman" w:cs="Times New Roman"/>
          <w:sz w:val="24"/>
          <w:szCs w:val="24"/>
          <w:lang w:val="en"/>
        </w:rPr>
      </w:pPr>
    </w:p>
    <w:p w14:paraId="71921EFC" w14:textId="40BA511D" w:rsidR="00285EDA" w:rsidRPr="00E84195" w:rsidRDefault="00FC34CF"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T</w:t>
      </w:r>
      <w:r w:rsidR="00EE0A32" w:rsidRPr="00E84195">
        <w:rPr>
          <w:rStyle w:val="jlqj4b"/>
          <w:rFonts w:ascii="Times New Roman" w:hAnsi="Times New Roman" w:cs="Times New Roman"/>
          <w:sz w:val="24"/>
          <w:szCs w:val="24"/>
          <w:lang w:val="en"/>
        </w:rPr>
        <w:t>he present study</w:t>
      </w:r>
      <w:r w:rsidRPr="00E84195">
        <w:rPr>
          <w:rStyle w:val="jlqj4b"/>
          <w:rFonts w:ascii="Times New Roman" w:hAnsi="Times New Roman" w:cs="Times New Roman"/>
          <w:sz w:val="24"/>
          <w:szCs w:val="24"/>
          <w:lang w:val="en"/>
        </w:rPr>
        <w:t xml:space="preserve"> is</w:t>
      </w:r>
      <w:r w:rsidR="00EE0A32" w:rsidRPr="00E84195">
        <w:rPr>
          <w:rStyle w:val="jlqj4b"/>
          <w:rFonts w:ascii="Times New Roman" w:hAnsi="Times New Roman" w:cs="Times New Roman"/>
          <w:sz w:val="24"/>
          <w:szCs w:val="24"/>
          <w:lang w:val="en"/>
        </w:rPr>
        <w:t xml:space="preserve"> an analysis of the tax and public financial management undertaken by the Brazilian State at the federal level, with a specific focus on the ways to mitigate the economic crisis and the impacts of public indebtedness as a result of costly measures </w:t>
      </w:r>
      <w:r w:rsidRPr="00E84195">
        <w:rPr>
          <w:rStyle w:val="jlqj4b"/>
          <w:rFonts w:ascii="Times New Roman" w:hAnsi="Times New Roman" w:cs="Times New Roman"/>
          <w:sz w:val="24"/>
          <w:szCs w:val="24"/>
          <w:lang w:val="en"/>
        </w:rPr>
        <w:t xml:space="preserve">of </w:t>
      </w:r>
      <w:r w:rsidR="00EE0A32" w:rsidRPr="00E84195">
        <w:rPr>
          <w:rStyle w:val="jlqj4b"/>
          <w:rFonts w:ascii="Times New Roman" w:hAnsi="Times New Roman" w:cs="Times New Roman"/>
          <w:sz w:val="24"/>
          <w:szCs w:val="24"/>
          <w:lang w:val="en"/>
        </w:rPr>
        <w:t xml:space="preserve">emergency sanitation to avoid the massive spread of contagion by COVID-19, </w:t>
      </w:r>
      <w:r w:rsidRPr="00E84195">
        <w:rPr>
          <w:rStyle w:val="jlqj4b"/>
          <w:rFonts w:ascii="Times New Roman" w:hAnsi="Times New Roman" w:cs="Times New Roman"/>
          <w:sz w:val="24"/>
          <w:szCs w:val="24"/>
          <w:lang w:val="en"/>
        </w:rPr>
        <w:t xml:space="preserve">mainly </w:t>
      </w:r>
      <w:r w:rsidR="00EE0A32" w:rsidRPr="00E84195">
        <w:rPr>
          <w:rStyle w:val="jlqj4b"/>
          <w:rFonts w:ascii="Times New Roman" w:hAnsi="Times New Roman" w:cs="Times New Roman"/>
          <w:sz w:val="24"/>
          <w:szCs w:val="24"/>
          <w:lang w:val="en"/>
        </w:rPr>
        <w:t xml:space="preserve">considering in this context the declaration of public calamity and the imposition of social isolation/distance, through the decree of quarantine adopted throughout the </w:t>
      </w:r>
      <w:r w:rsidRPr="00E84195">
        <w:rPr>
          <w:rStyle w:val="jlqj4b"/>
          <w:rFonts w:ascii="Times New Roman" w:hAnsi="Times New Roman" w:cs="Times New Roman"/>
          <w:sz w:val="24"/>
          <w:szCs w:val="24"/>
          <w:lang w:val="en"/>
        </w:rPr>
        <w:t>C</w:t>
      </w:r>
      <w:r w:rsidR="00EE0A32" w:rsidRPr="00E84195">
        <w:rPr>
          <w:rStyle w:val="jlqj4b"/>
          <w:rFonts w:ascii="Times New Roman" w:hAnsi="Times New Roman" w:cs="Times New Roman"/>
          <w:sz w:val="24"/>
          <w:szCs w:val="24"/>
          <w:lang w:val="en"/>
        </w:rPr>
        <w:t xml:space="preserve">ountry. </w:t>
      </w:r>
    </w:p>
    <w:p w14:paraId="284940DD" w14:textId="77F39D31" w:rsidR="00285EDA" w:rsidRPr="00E84195" w:rsidRDefault="00FC34CF"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Corona virus (Sars-Cov-2) that </w:t>
      </w:r>
      <w:r w:rsidR="003E7CE4" w:rsidRPr="00E84195">
        <w:rPr>
          <w:rStyle w:val="jlqj4b"/>
          <w:rFonts w:ascii="Times New Roman" w:hAnsi="Times New Roman" w:cs="Times New Roman"/>
          <w:sz w:val="24"/>
          <w:szCs w:val="24"/>
          <w:lang w:val="en"/>
        </w:rPr>
        <w:t>is causing</w:t>
      </w:r>
      <w:r w:rsidRPr="00E84195">
        <w:rPr>
          <w:rStyle w:val="jlqj4b"/>
          <w:rFonts w:ascii="Times New Roman" w:hAnsi="Times New Roman" w:cs="Times New Roman"/>
          <w:sz w:val="24"/>
          <w:szCs w:val="24"/>
          <w:lang w:val="en"/>
        </w:rPr>
        <w:t xml:space="preserve"> the pandemics deflagrated at the end of 2019 in </w:t>
      </w:r>
      <w:r w:rsidR="00EE0A32" w:rsidRPr="00E84195">
        <w:rPr>
          <w:rStyle w:val="jlqj4b"/>
          <w:rFonts w:ascii="Times New Roman" w:hAnsi="Times New Roman" w:cs="Times New Roman"/>
          <w:sz w:val="24"/>
          <w:szCs w:val="24"/>
          <w:lang w:val="en"/>
        </w:rPr>
        <w:t xml:space="preserve">China and from there to the world, in light of its danger to human health and the speed of its </w:t>
      </w:r>
      <w:r w:rsidRPr="00E84195">
        <w:rPr>
          <w:rStyle w:val="jlqj4b"/>
          <w:rFonts w:ascii="Times New Roman" w:hAnsi="Times New Roman" w:cs="Times New Roman"/>
          <w:sz w:val="24"/>
          <w:szCs w:val="24"/>
          <w:lang w:val="en"/>
        </w:rPr>
        <w:t>p</w:t>
      </w:r>
      <w:r w:rsidR="00EE0A32" w:rsidRPr="00E84195">
        <w:rPr>
          <w:rStyle w:val="jlqj4b"/>
          <w:rFonts w:ascii="Times New Roman" w:hAnsi="Times New Roman" w:cs="Times New Roman"/>
          <w:sz w:val="24"/>
          <w:szCs w:val="24"/>
          <w:lang w:val="en"/>
        </w:rPr>
        <w:t xml:space="preserve">ropagation, determined a high degree of austerity in 2020 as for the measures of prevention and precaution to its contagion, both in global scope and in the </w:t>
      </w:r>
      <w:r w:rsidR="003E7CE4" w:rsidRPr="00E84195">
        <w:rPr>
          <w:rStyle w:val="jlqj4b"/>
          <w:rFonts w:ascii="Times New Roman" w:hAnsi="Times New Roman" w:cs="Times New Roman"/>
          <w:sz w:val="24"/>
          <w:szCs w:val="24"/>
          <w:lang w:val="en"/>
        </w:rPr>
        <w:t xml:space="preserve">Member </w:t>
      </w:r>
      <w:r w:rsidR="00EE0A32" w:rsidRPr="00E84195">
        <w:rPr>
          <w:rStyle w:val="jlqj4b"/>
          <w:rFonts w:ascii="Times New Roman" w:hAnsi="Times New Roman" w:cs="Times New Roman"/>
          <w:sz w:val="24"/>
          <w:szCs w:val="24"/>
          <w:lang w:val="en"/>
        </w:rPr>
        <w:t xml:space="preserve">States, with severe determinations of isolation/social distance, </w:t>
      </w:r>
      <w:r w:rsidRPr="00E84195">
        <w:rPr>
          <w:rStyle w:val="jlqj4b"/>
          <w:rFonts w:ascii="Times New Roman" w:hAnsi="Times New Roman" w:cs="Times New Roman"/>
          <w:sz w:val="24"/>
          <w:szCs w:val="24"/>
          <w:lang w:val="en"/>
        </w:rPr>
        <w:t xml:space="preserve">the precedents of which in Brazil </w:t>
      </w:r>
      <w:r w:rsidR="00EE0A32" w:rsidRPr="00E84195">
        <w:rPr>
          <w:rStyle w:val="jlqj4b"/>
          <w:rFonts w:ascii="Times New Roman" w:hAnsi="Times New Roman" w:cs="Times New Roman"/>
          <w:sz w:val="24"/>
          <w:szCs w:val="24"/>
          <w:lang w:val="en"/>
        </w:rPr>
        <w:t xml:space="preserve">date from 1918, when </w:t>
      </w:r>
      <w:r w:rsidR="008A395D" w:rsidRPr="00E84195">
        <w:rPr>
          <w:rStyle w:val="jlqj4b"/>
          <w:rFonts w:ascii="Times New Roman" w:hAnsi="Times New Roman" w:cs="Times New Roman"/>
          <w:sz w:val="24"/>
          <w:szCs w:val="24"/>
          <w:lang w:val="en"/>
        </w:rPr>
        <w:t xml:space="preserve">occurred </w:t>
      </w:r>
      <w:r w:rsidR="00EE0A32" w:rsidRPr="00E84195">
        <w:rPr>
          <w:rStyle w:val="jlqj4b"/>
          <w:rFonts w:ascii="Times New Roman" w:hAnsi="Times New Roman" w:cs="Times New Roman"/>
          <w:sz w:val="24"/>
          <w:szCs w:val="24"/>
          <w:lang w:val="en"/>
        </w:rPr>
        <w:t xml:space="preserve">the so-called “Spanish flu” (GOULART, 2005 ). </w:t>
      </w:r>
    </w:p>
    <w:p w14:paraId="23E3755A" w14:textId="292B8B9B" w:rsidR="00285EDA"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Such sanitary restrictions restr</w:t>
      </w:r>
      <w:r w:rsidR="008A395D" w:rsidRPr="00E84195">
        <w:rPr>
          <w:rStyle w:val="jlqj4b"/>
          <w:rFonts w:ascii="Times New Roman" w:hAnsi="Times New Roman" w:cs="Times New Roman"/>
          <w:sz w:val="24"/>
          <w:szCs w:val="24"/>
          <w:lang w:val="en"/>
        </w:rPr>
        <w:t xml:space="preserve">aining regular </w:t>
      </w:r>
      <w:r w:rsidRPr="00E84195">
        <w:rPr>
          <w:rStyle w:val="jlqj4b"/>
          <w:rFonts w:ascii="Times New Roman" w:hAnsi="Times New Roman" w:cs="Times New Roman"/>
          <w:sz w:val="24"/>
          <w:szCs w:val="24"/>
          <w:lang w:val="en"/>
        </w:rPr>
        <w:t>daily life not only nationa</w:t>
      </w:r>
      <w:r w:rsidR="003E7CE4" w:rsidRPr="00E84195">
        <w:rPr>
          <w:rStyle w:val="jlqj4b"/>
          <w:rFonts w:ascii="Times New Roman" w:hAnsi="Times New Roman" w:cs="Times New Roman"/>
          <w:sz w:val="24"/>
          <w:szCs w:val="24"/>
          <w:lang w:val="en"/>
        </w:rPr>
        <w:t>l</w:t>
      </w:r>
      <w:r w:rsidRPr="00E84195">
        <w:rPr>
          <w:rStyle w:val="jlqj4b"/>
          <w:rFonts w:ascii="Times New Roman" w:hAnsi="Times New Roman" w:cs="Times New Roman"/>
          <w:sz w:val="24"/>
          <w:szCs w:val="24"/>
          <w:lang w:val="en"/>
        </w:rPr>
        <w:t>l</w:t>
      </w:r>
      <w:r w:rsidR="003E7CE4" w:rsidRPr="00E84195">
        <w:rPr>
          <w:rStyle w:val="jlqj4b"/>
          <w:rFonts w:ascii="Times New Roman" w:hAnsi="Times New Roman" w:cs="Times New Roman"/>
          <w:sz w:val="24"/>
          <w:szCs w:val="24"/>
          <w:lang w:val="en"/>
        </w:rPr>
        <w:t>y</w:t>
      </w:r>
      <w:r w:rsidRPr="00E84195">
        <w:rPr>
          <w:rStyle w:val="jlqj4b"/>
          <w:rFonts w:ascii="Times New Roman" w:hAnsi="Times New Roman" w:cs="Times New Roman"/>
          <w:sz w:val="24"/>
          <w:szCs w:val="24"/>
          <w:lang w:val="en"/>
        </w:rPr>
        <w:t xml:space="preserve"> but also global</w:t>
      </w:r>
      <w:r w:rsidR="003E7CE4" w:rsidRPr="00E84195">
        <w:rPr>
          <w:rStyle w:val="jlqj4b"/>
          <w:rFonts w:ascii="Times New Roman" w:hAnsi="Times New Roman" w:cs="Times New Roman"/>
          <w:sz w:val="24"/>
          <w:szCs w:val="24"/>
          <w:lang w:val="en"/>
        </w:rPr>
        <w:t>ly</w:t>
      </w:r>
      <w:r w:rsidRPr="00E84195">
        <w:rPr>
          <w:rStyle w:val="jlqj4b"/>
          <w:rFonts w:ascii="Times New Roman" w:hAnsi="Times New Roman" w:cs="Times New Roman"/>
          <w:sz w:val="24"/>
          <w:szCs w:val="24"/>
          <w:lang w:val="en"/>
        </w:rPr>
        <w:t>, le</w:t>
      </w:r>
      <w:r w:rsidR="008A395D" w:rsidRPr="00E84195">
        <w:rPr>
          <w:rStyle w:val="jlqj4b"/>
          <w:rFonts w:ascii="Times New Roman" w:hAnsi="Times New Roman" w:cs="Times New Roman"/>
          <w:sz w:val="24"/>
          <w:szCs w:val="24"/>
          <w:lang w:val="en"/>
        </w:rPr>
        <w:t>d</w:t>
      </w:r>
      <w:r w:rsidRPr="00E84195">
        <w:rPr>
          <w:rStyle w:val="jlqj4b"/>
          <w:rFonts w:ascii="Times New Roman" w:hAnsi="Times New Roman" w:cs="Times New Roman"/>
          <w:sz w:val="24"/>
          <w:szCs w:val="24"/>
          <w:lang w:val="en"/>
        </w:rPr>
        <w:t xml:space="preserve"> inevitably to the </w:t>
      </w:r>
      <w:r w:rsidR="008A395D" w:rsidRPr="00E84195">
        <w:rPr>
          <w:rStyle w:val="jlqj4b"/>
          <w:rFonts w:ascii="Times New Roman" w:hAnsi="Times New Roman" w:cs="Times New Roman"/>
          <w:sz w:val="24"/>
          <w:szCs w:val="24"/>
          <w:lang w:val="en"/>
        </w:rPr>
        <w:t>shrinkage</w:t>
      </w:r>
      <w:r w:rsidRPr="00E84195">
        <w:rPr>
          <w:rStyle w:val="jlqj4b"/>
          <w:rFonts w:ascii="Times New Roman" w:hAnsi="Times New Roman" w:cs="Times New Roman"/>
          <w:sz w:val="24"/>
          <w:szCs w:val="24"/>
          <w:lang w:val="en"/>
        </w:rPr>
        <w:t xml:space="preserve"> of markets and the respective general decrease in tax collection, in view of not only the sharp and sudden drop in </w:t>
      </w:r>
      <w:r w:rsidR="008A395D" w:rsidRPr="00E84195">
        <w:rPr>
          <w:rStyle w:val="jlqj4b"/>
          <w:rFonts w:ascii="Times New Roman" w:hAnsi="Times New Roman" w:cs="Times New Roman"/>
          <w:sz w:val="24"/>
          <w:szCs w:val="24"/>
          <w:lang w:val="en"/>
        </w:rPr>
        <w:t xml:space="preserve">business </w:t>
      </w:r>
      <w:r w:rsidRPr="00E84195">
        <w:rPr>
          <w:rStyle w:val="jlqj4b"/>
          <w:rFonts w:ascii="Times New Roman" w:hAnsi="Times New Roman" w:cs="Times New Roman"/>
          <w:sz w:val="24"/>
          <w:szCs w:val="24"/>
          <w:lang w:val="en"/>
        </w:rPr>
        <w:t xml:space="preserve">turnover, but also </w:t>
      </w:r>
      <w:r w:rsidR="008A395D" w:rsidRPr="00E84195">
        <w:rPr>
          <w:rStyle w:val="jlqj4b"/>
          <w:rFonts w:ascii="Times New Roman" w:hAnsi="Times New Roman" w:cs="Times New Roman"/>
          <w:sz w:val="24"/>
          <w:szCs w:val="24"/>
          <w:lang w:val="en"/>
        </w:rPr>
        <w:t>due to the</w:t>
      </w:r>
      <w:r w:rsidRPr="00E84195">
        <w:rPr>
          <w:rStyle w:val="jlqj4b"/>
          <w:rFonts w:ascii="Times New Roman" w:hAnsi="Times New Roman" w:cs="Times New Roman"/>
          <w:sz w:val="24"/>
          <w:szCs w:val="24"/>
          <w:lang w:val="en"/>
        </w:rPr>
        <w:t xml:space="preserve"> lack of liquidity by companies to fulfill their financial obligations which</w:t>
      </w:r>
      <w:r w:rsidR="003E7CE4" w:rsidRPr="00E84195">
        <w:rPr>
          <w:rStyle w:val="jlqj4b"/>
          <w:rFonts w:ascii="Times New Roman" w:hAnsi="Times New Roman" w:cs="Times New Roman"/>
          <w:sz w:val="24"/>
          <w:szCs w:val="24"/>
          <w:lang w:val="en"/>
        </w:rPr>
        <w:t xml:space="preserve"> remain in normal times </w:t>
      </w:r>
      <w:r w:rsidRPr="00E84195">
        <w:rPr>
          <w:rStyle w:val="jlqj4b"/>
          <w:rFonts w:ascii="Times New Roman" w:hAnsi="Times New Roman" w:cs="Times New Roman"/>
          <w:sz w:val="24"/>
          <w:szCs w:val="24"/>
          <w:lang w:val="en"/>
        </w:rPr>
        <w:t xml:space="preserve">when related to fixed costs. </w:t>
      </w:r>
    </w:p>
    <w:p w14:paraId="4986E4F2" w14:textId="3D0A41E6" w:rsidR="00285EDA" w:rsidRPr="00E84195" w:rsidRDefault="008A395D"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The </w:t>
      </w:r>
      <w:r w:rsidR="00EE0A32" w:rsidRPr="00E84195">
        <w:rPr>
          <w:rStyle w:val="jlqj4b"/>
          <w:rFonts w:ascii="Times New Roman" w:hAnsi="Times New Roman" w:cs="Times New Roman"/>
          <w:sz w:val="24"/>
          <w:szCs w:val="24"/>
          <w:lang w:val="en"/>
        </w:rPr>
        <w:t xml:space="preserve">mismatch between entrances and exits caused by the health intervention of </w:t>
      </w:r>
      <w:r w:rsidRPr="00E84195">
        <w:rPr>
          <w:rStyle w:val="jlqj4b"/>
          <w:rFonts w:ascii="Times New Roman" w:hAnsi="Times New Roman" w:cs="Times New Roman"/>
          <w:sz w:val="24"/>
          <w:szCs w:val="24"/>
          <w:lang w:val="en"/>
        </w:rPr>
        <w:t xml:space="preserve">Member </w:t>
      </w:r>
      <w:r w:rsidR="00EE0A32" w:rsidRPr="00E84195">
        <w:rPr>
          <w:rStyle w:val="jlqj4b"/>
          <w:rFonts w:ascii="Times New Roman" w:hAnsi="Times New Roman" w:cs="Times New Roman"/>
          <w:sz w:val="24"/>
          <w:szCs w:val="24"/>
          <w:lang w:val="en"/>
        </w:rPr>
        <w:t>States in different social sectors with repercussions in the business segment</w:t>
      </w:r>
      <w:r w:rsidRPr="00E84195">
        <w:rPr>
          <w:rStyle w:val="jlqj4b"/>
          <w:rFonts w:ascii="Times New Roman" w:hAnsi="Times New Roman" w:cs="Times New Roman"/>
          <w:sz w:val="24"/>
          <w:szCs w:val="24"/>
          <w:lang w:val="en"/>
        </w:rPr>
        <w:t xml:space="preserve"> and, as a consequence, based in </w:t>
      </w:r>
      <w:r w:rsidR="00EE0A32" w:rsidRPr="00E84195">
        <w:rPr>
          <w:rStyle w:val="jlqj4b"/>
          <w:rFonts w:ascii="Times New Roman" w:hAnsi="Times New Roman" w:cs="Times New Roman"/>
          <w:sz w:val="24"/>
          <w:szCs w:val="24"/>
          <w:lang w:val="en"/>
        </w:rPr>
        <w:t xml:space="preserve">globalized economic domain (as it is </w:t>
      </w:r>
      <w:r w:rsidR="003E7CE4" w:rsidRPr="00E84195">
        <w:rPr>
          <w:rStyle w:val="jlqj4b"/>
          <w:rFonts w:ascii="Times New Roman" w:hAnsi="Times New Roman" w:cs="Times New Roman"/>
          <w:sz w:val="24"/>
          <w:szCs w:val="24"/>
          <w:lang w:val="en"/>
        </w:rPr>
        <w:t xml:space="preserve">severely </w:t>
      </w:r>
      <w:r w:rsidR="00EE0A32" w:rsidRPr="00E84195">
        <w:rPr>
          <w:rStyle w:val="jlqj4b"/>
          <w:rFonts w:ascii="Times New Roman" w:hAnsi="Times New Roman" w:cs="Times New Roman"/>
          <w:sz w:val="24"/>
          <w:szCs w:val="24"/>
          <w:lang w:val="en"/>
        </w:rPr>
        <w:t xml:space="preserve">affected by the sanitary determinations of social isolation/distance) in itself, implies a necessary </w:t>
      </w:r>
      <w:r w:rsidRPr="00E84195">
        <w:rPr>
          <w:rStyle w:val="jlqj4b"/>
          <w:rFonts w:ascii="Times New Roman" w:hAnsi="Times New Roman" w:cs="Times New Roman"/>
          <w:sz w:val="24"/>
          <w:szCs w:val="24"/>
          <w:lang w:val="en"/>
        </w:rPr>
        <w:t xml:space="preserve">simultaneous </w:t>
      </w:r>
      <w:r w:rsidR="00EE0A32" w:rsidRPr="00E84195">
        <w:rPr>
          <w:rStyle w:val="jlqj4b"/>
          <w:rFonts w:ascii="Times New Roman" w:hAnsi="Times New Roman" w:cs="Times New Roman"/>
          <w:sz w:val="24"/>
          <w:szCs w:val="24"/>
          <w:lang w:val="en"/>
        </w:rPr>
        <w:t xml:space="preserve">and correlated state intervention in this perspective, </w:t>
      </w:r>
      <w:r w:rsidR="003E7CE4" w:rsidRPr="00E84195">
        <w:rPr>
          <w:rStyle w:val="jlqj4b"/>
          <w:rFonts w:ascii="Times New Roman" w:hAnsi="Times New Roman" w:cs="Times New Roman"/>
          <w:sz w:val="24"/>
          <w:szCs w:val="24"/>
          <w:lang w:val="en"/>
        </w:rPr>
        <w:t xml:space="preserve">also </w:t>
      </w:r>
      <w:r w:rsidR="00EE0A32" w:rsidRPr="00E84195">
        <w:rPr>
          <w:rStyle w:val="jlqj4b"/>
          <w:rFonts w:ascii="Times New Roman" w:hAnsi="Times New Roman" w:cs="Times New Roman"/>
          <w:sz w:val="24"/>
          <w:szCs w:val="24"/>
          <w:lang w:val="en"/>
        </w:rPr>
        <w:t xml:space="preserve">to balance the </w:t>
      </w:r>
      <w:r w:rsidR="00EE0A32" w:rsidRPr="00E84195">
        <w:rPr>
          <w:rStyle w:val="jlqj4b"/>
          <w:rFonts w:ascii="Times New Roman" w:hAnsi="Times New Roman" w:cs="Times New Roman"/>
          <w:sz w:val="24"/>
          <w:szCs w:val="24"/>
          <w:lang w:val="en"/>
        </w:rPr>
        <w:lastRenderedPageBreak/>
        <w:t xml:space="preserve">effects of this economic crisis triggered not only in the national territory, but in a systemic way in the midst of </w:t>
      </w:r>
      <w:r w:rsidR="003E7CE4" w:rsidRPr="00E84195">
        <w:rPr>
          <w:rStyle w:val="jlqj4b"/>
          <w:rFonts w:ascii="Times New Roman" w:hAnsi="Times New Roman" w:cs="Times New Roman"/>
          <w:sz w:val="24"/>
          <w:szCs w:val="24"/>
          <w:lang w:val="en"/>
        </w:rPr>
        <w:t xml:space="preserve">the current society of </w:t>
      </w:r>
      <w:r w:rsidR="00EE0A32" w:rsidRPr="00E84195">
        <w:rPr>
          <w:rStyle w:val="jlqj4b"/>
          <w:rFonts w:ascii="Times New Roman" w:hAnsi="Times New Roman" w:cs="Times New Roman"/>
          <w:sz w:val="24"/>
          <w:szCs w:val="24"/>
          <w:lang w:val="en"/>
        </w:rPr>
        <w:t>risk and information.</w:t>
      </w:r>
    </w:p>
    <w:p w14:paraId="5762F627" w14:textId="6250514E" w:rsidR="001D5966" w:rsidRPr="00E84195" w:rsidRDefault="003E7CE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S</w:t>
      </w:r>
      <w:r w:rsidR="00EE0A32" w:rsidRPr="00E84195">
        <w:rPr>
          <w:rStyle w:val="jlqj4b"/>
          <w:rFonts w:ascii="Times New Roman" w:hAnsi="Times New Roman" w:cs="Times New Roman"/>
          <w:sz w:val="24"/>
          <w:szCs w:val="24"/>
          <w:lang w:val="en"/>
        </w:rPr>
        <w:t xml:space="preserve">uch an equalizing intervention in the economic and social domain to rebalance public finances and reestablish tax collections hampered by the health intervention that occurred, in turn, imposes the creation and differentiated application of financial, </w:t>
      </w:r>
      <w:r w:rsidRPr="00E84195">
        <w:rPr>
          <w:rStyle w:val="jlqj4b"/>
          <w:rFonts w:ascii="Times New Roman" w:hAnsi="Times New Roman" w:cs="Times New Roman"/>
          <w:sz w:val="24"/>
          <w:szCs w:val="24"/>
          <w:lang w:val="en"/>
        </w:rPr>
        <w:t>tax</w:t>
      </w:r>
      <w:r w:rsidR="00EE0A32" w:rsidRPr="00E84195">
        <w:rPr>
          <w:rStyle w:val="jlqj4b"/>
          <w:rFonts w:ascii="Times New Roman" w:hAnsi="Times New Roman" w:cs="Times New Roman"/>
          <w:sz w:val="24"/>
          <w:szCs w:val="24"/>
          <w:lang w:val="en"/>
        </w:rPr>
        <w:t xml:space="preserve"> and even assistance rules that are able to circumvent the deepening of issues as significant</w:t>
      </w:r>
      <w:r w:rsidRPr="00E84195">
        <w:rPr>
          <w:rStyle w:val="jlqj4b"/>
          <w:rFonts w:ascii="Times New Roman" w:hAnsi="Times New Roman" w:cs="Times New Roman"/>
          <w:sz w:val="24"/>
          <w:szCs w:val="24"/>
          <w:lang w:val="en"/>
        </w:rPr>
        <w:t>ly</w:t>
      </w:r>
      <w:r w:rsidR="00EE0A32" w:rsidRPr="00E84195">
        <w:rPr>
          <w:rStyle w:val="jlqj4b"/>
          <w:rFonts w:ascii="Times New Roman" w:hAnsi="Times New Roman" w:cs="Times New Roman"/>
          <w:sz w:val="24"/>
          <w:szCs w:val="24"/>
          <w:lang w:val="en"/>
        </w:rPr>
        <w:t xml:space="preserve"> as inequality, unemployment and the consequent impoverishment of Brazilian society.</w:t>
      </w:r>
    </w:p>
    <w:p w14:paraId="0D385567" w14:textId="505BB50F" w:rsidR="00EE0A32"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effect, the </w:t>
      </w:r>
      <w:r w:rsidR="0024060C" w:rsidRPr="00E84195">
        <w:rPr>
          <w:rStyle w:val="jlqj4b"/>
          <w:rFonts w:ascii="Times New Roman" w:hAnsi="Times New Roman" w:cs="Times New Roman"/>
          <w:sz w:val="24"/>
          <w:szCs w:val="24"/>
          <w:lang w:val="en"/>
        </w:rPr>
        <w:t>energic</w:t>
      </w:r>
      <w:r w:rsidRPr="00E84195">
        <w:rPr>
          <w:rStyle w:val="jlqj4b"/>
          <w:rFonts w:ascii="Times New Roman" w:hAnsi="Times New Roman" w:cs="Times New Roman"/>
          <w:sz w:val="24"/>
          <w:szCs w:val="24"/>
          <w:lang w:val="en"/>
        </w:rPr>
        <w:t xml:space="preserve"> restrictions imposed </w:t>
      </w:r>
      <w:r w:rsidR="0024060C" w:rsidRPr="00E84195">
        <w:rPr>
          <w:rStyle w:val="jlqj4b"/>
          <w:rFonts w:ascii="Times New Roman" w:hAnsi="Times New Roman" w:cs="Times New Roman"/>
          <w:sz w:val="24"/>
          <w:szCs w:val="24"/>
          <w:lang w:val="en"/>
        </w:rPr>
        <w:t xml:space="preserve">as of </w:t>
      </w:r>
      <w:r w:rsidRPr="00E84195">
        <w:rPr>
          <w:rStyle w:val="jlqj4b"/>
          <w:rFonts w:ascii="Times New Roman" w:hAnsi="Times New Roman" w:cs="Times New Roman"/>
          <w:sz w:val="24"/>
          <w:szCs w:val="24"/>
          <w:lang w:val="en"/>
        </w:rPr>
        <w:t xml:space="preserve">the first quarter of 2020 on most of the </w:t>
      </w:r>
      <w:r w:rsidR="0024060C" w:rsidRPr="00E84195">
        <w:rPr>
          <w:rStyle w:val="jlqj4b"/>
          <w:rFonts w:ascii="Times New Roman" w:hAnsi="Times New Roman" w:cs="Times New Roman"/>
          <w:sz w:val="24"/>
          <w:szCs w:val="24"/>
          <w:lang w:val="en"/>
        </w:rPr>
        <w:t xml:space="preserve">face-to-face </w:t>
      </w:r>
      <w:r w:rsidRPr="00E84195">
        <w:rPr>
          <w:rStyle w:val="jlqj4b"/>
          <w:rFonts w:ascii="Times New Roman" w:hAnsi="Times New Roman" w:cs="Times New Roman"/>
          <w:sz w:val="24"/>
          <w:szCs w:val="24"/>
          <w:lang w:val="en"/>
        </w:rPr>
        <w:t xml:space="preserve">economic activities and the quarantine imposed on Brazilian citizens, seen as effective means of reducing the speed of the progression of the spread of the Coronavirus (Sars-Cov-2) as long as a cure was not found, their main objective was to avoid the imminent collapse of the health system (public and private) and </w:t>
      </w:r>
      <w:r w:rsidR="0024060C" w:rsidRPr="00E84195">
        <w:rPr>
          <w:rStyle w:val="jlqj4b"/>
          <w:rFonts w:ascii="Times New Roman" w:hAnsi="Times New Roman" w:cs="Times New Roman"/>
          <w:sz w:val="24"/>
          <w:szCs w:val="24"/>
          <w:lang w:val="en"/>
        </w:rPr>
        <w:t xml:space="preserve">sidelong </w:t>
      </w:r>
      <w:r w:rsidRPr="00E84195">
        <w:rPr>
          <w:rStyle w:val="jlqj4b"/>
          <w:rFonts w:ascii="Times New Roman" w:hAnsi="Times New Roman" w:cs="Times New Roman"/>
          <w:sz w:val="24"/>
          <w:szCs w:val="24"/>
          <w:lang w:val="en"/>
        </w:rPr>
        <w:t xml:space="preserve">to preserve the </w:t>
      </w:r>
      <w:r w:rsidR="0024060C" w:rsidRPr="00E84195">
        <w:rPr>
          <w:rStyle w:val="jlqj4b"/>
          <w:rFonts w:ascii="Times New Roman" w:hAnsi="Times New Roman" w:cs="Times New Roman"/>
          <w:sz w:val="24"/>
          <w:szCs w:val="24"/>
          <w:lang w:val="en"/>
        </w:rPr>
        <w:t>maint</w:t>
      </w:r>
      <w:r w:rsidR="003E7CE4" w:rsidRPr="00E84195">
        <w:rPr>
          <w:rStyle w:val="jlqj4b"/>
          <w:rFonts w:ascii="Times New Roman" w:hAnsi="Times New Roman" w:cs="Times New Roman"/>
          <w:sz w:val="24"/>
          <w:szCs w:val="24"/>
          <w:lang w:val="en"/>
        </w:rPr>
        <w:t xml:space="preserve">enance </w:t>
      </w:r>
      <w:r w:rsidRPr="00E84195">
        <w:rPr>
          <w:rStyle w:val="jlqj4b"/>
          <w:rFonts w:ascii="Times New Roman" w:hAnsi="Times New Roman" w:cs="Times New Roman"/>
          <w:sz w:val="24"/>
          <w:szCs w:val="24"/>
          <w:lang w:val="en"/>
        </w:rPr>
        <w:t xml:space="preserve">of some medical and hospital care, even though under questionable efficiency in light </w:t>
      </w:r>
      <w:r w:rsidR="0024060C" w:rsidRPr="00E84195">
        <w:rPr>
          <w:rStyle w:val="jlqj4b"/>
          <w:rFonts w:ascii="Times New Roman" w:hAnsi="Times New Roman" w:cs="Times New Roman"/>
          <w:sz w:val="24"/>
          <w:szCs w:val="24"/>
          <w:lang w:val="en"/>
        </w:rPr>
        <w:t xml:space="preserve">of the </w:t>
      </w:r>
      <w:r w:rsidR="00524383" w:rsidRPr="00E84195">
        <w:rPr>
          <w:rStyle w:val="jlqj4b"/>
          <w:rFonts w:ascii="Times New Roman" w:hAnsi="Times New Roman" w:cs="Times New Roman"/>
          <w:sz w:val="24"/>
          <w:szCs w:val="24"/>
          <w:lang w:val="en"/>
        </w:rPr>
        <w:t xml:space="preserve">commands </w:t>
      </w:r>
      <w:r w:rsidRPr="00E84195">
        <w:rPr>
          <w:rStyle w:val="jlqj4b"/>
          <w:rFonts w:ascii="Times New Roman" w:hAnsi="Times New Roman" w:cs="Times New Roman"/>
          <w:sz w:val="24"/>
          <w:szCs w:val="24"/>
          <w:lang w:val="en"/>
        </w:rPr>
        <w:t>of good public administration and its benchmarks.</w:t>
      </w:r>
    </w:p>
    <w:p w14:paraId="61892585" w14:textId="27E416A0" w:rsidR="001D5966"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This is due to the declared and notorious general absence of conditions at the time</w:t>
      </w:r>
      <w:r w:rsidR="004E14BD" w:rsidRPr="00E84195">
        <w:rPr>
          <w:rStyle w:val="jlqj4b"/>
          <w:rFonts w:ascii="Times New Roman" w:hAnsi="Times New Roman" w:cs="Times New Roman"/>
          <w:sz w:val="24"/>
          <w:szCs w:val="24"/>
          <w:lang w:val="en"/>
        </w:rPr>
        <w:t xml:space="preserve"> for</w:t>
      </w:r>
      <w:r w:rsidRPr="00E84195">
        <w:rPr>
          <w:rStyle w:val="jlqj4b"/>
          <w:rFonts w:ascii="Times New Roman" w:hAnsi="Times New Roman" w:cs="Times New Roman"/>
          <w:sz w:val="24"/>
          <w:szCs w:val="24"/>
          <w:lang w:val="en"/>
        </w:rPr>
        <w:t xml:space="preserve"> providing medical and hospital services that were capable of attending</w:t>
      </w:r>
      <w:r w:rsidR="004E14BD" w:rsidRPr="00E84195">
        <w:rPr>
          <w:rStyle w:val="jlqj4b"/>
          <w:rFonts w:ascii="Times New Roman" w:hAnsi="Times New Roman" w:cs="Times New Roman"/>
          <w:sz w:val="24"/>
          <w:szCs w:val="24"/>
          <w:lang w:val="en"/>
        </w:rPr>
        <w:t>, at the same time,</w:t>
      </w:r>
      <w:r w:rsidRPr="00E84195">
        <w:rPr>
          <w:rStyle w:val="jlqj4b"/>
          <w:rFonts w:ascii="Times New Roman" w:hAnsi="Times New Roman" w:cs="Times New Roman"/>
          <w:sz w:val="24"/>
          <w:szCs w:val="24"/>
          <w:lang w:val="en"/>
        </w:rPr>
        <w:t xml:space="preserve"> all those in need of a qualified emergency treatment and that was shown to be responsive to </w:t>
      </w:r>
      <w:r w:rsidR="004E14BD" w:rsidRPr="00E84195">
        <w:rPr>
          <w:rStyle w:val="jlqj4b"/>
          <w:rFonts w:ascii="Times New Roman" w:hAnsi="Times New Roman" w:cs="Times New Roman"/>
          <w:sz w:val="24"/>
          <w:szCs w:val="24"/>
          <w:lang w:val="en"/>
        </w:rPr>
        <w:t xml:space="preserve">a </w:t>
      </w:r>
      <w:r w:rsidRPr="00E84195">
        <w:rPr>
          <w:rStyle w:val="jlqj4b"/>
          <w:rFonts w:ascii="Times New Roman" w:hAnsi="Times New Roman" w:cs="Times New Roman"/>
          <w:sz w:val="24"/>
          <w:szCs w:val="24"/>
          <w:lang w:val="en"/>
        </w:rPr>
        <w:t xml:space="preserve">satisfactory form to the geometric proportion in which this global disease spreads, according to standards of excellence </w:t>
      </w:r>
      <w:r w:rsidR="0024060C" w:rsidRPr="00E84195">
        <w:rPr>
          <w:rStyle w:val="jlqj4b"/>
          <w:rFonts w:ascii="Times New Roman" w:hAnsi="Times New Roman" w:cs="Times New Roman"/>
          <w:sz w:val="24"/>
          <w:szCs w:val="24"/>
          <w:lang w:val="en"/>
        </w:rPr>
        <w:t xml:space="preserve">as per </w:t>
      </w:r>
      <w:r w:rsidRPr="00E84195">
        <w:rPr>
          <w:rStyle w:val="jlqj4b"/>
          <w:rFonts w:ascii="Times New Roman" w:hAnsi="Times New Roman" w:cs="Times New Roman"/>
          <w:sz w:val="24"/>
          <w:szCs w:val="24"/>
          <w:lang w:val="en"/>
        </w:rPr>
        <w:t xml:space="preserve">global governance and national regulatory governance in the area of public health (TEIXEIRA, CALDAS, 2020), </w:t>
      </w:r>
      <w:r w:rsidR="0024060C" w:rsidRPr="00E84195">
        <w:rPr>
          <w:rStyle w:val="jlqj4b"/>
          <w:rFonts w:ascii="Times New Roman" w:hAnsi="Times New Roman" w:cs="Times New Roman"/>
          <w:sz w:val="24"/>
          <w:szCs w:val="24"/>
          <w:lang w:val="en"/>
        </w:rPr>
        <w:t>mainly for not existing</w:t>
      </w:r>
      <w:r w:rsidRPr="00E84195">
        <w:rPr>
          <w:rStyle w:val="jlqj4b"/>
          <w:rFonts w:ascii="Times New Roman" w:hAnsi="Times New Roman" w:cs="Times New Roman"/>
          <w:sz w:val="24"/>
          <w:szCs w:val="24"/>
          <w:lang w:val="en"/>
        </w:rPr>
        <w:t xml:space="preserve"> </w:t>
      </w:r>
      <w:r w:rsidR="0024060C" w:rsidRPr="00E84195">
        <w:rPr>
          <w:rStyle w:val="jlqj4b"/>
          <w:rFonts w:ascii="Times New Roman" w:hAnsi="Times New Roman" w:cs="Times New Roman"/>
          <w:sz w:val="24"/>
          <w:szCs w:val="24"/>
          <w:lang w:val="en"/>
        </w:rPr>
        <w:t>any</w:t>
      </w:r>
      <w:r w:rsidRPr="00E84195">
        <w:rPr>
          <w:rStyle w:val="jlqj4b"/>
          <w:rFonts w:ascii="Times New Roman" w:hAnsi="Times New Roman" w:cs="Times New Roman"/>
          <w:sz w:val="24"/>
          <w:szCs w:val="24"/>
          <w:lang w:val="en"/>
        </w:rPr>
        <w:t xml:space="preserve"> prospect of vaccination and / or medications that bring a safe immunization or cure</w:t>
      </w:r>
      <w:r w:rsidR="004E14BD" w:rsidRPr="00E84195">
        <w:rPr>
          <w:rStyle w:val="jlqj4b"/>
          <w:rFonts w:ascii="Times New Roman" w:hAnsi="Times New Roman" w:cs="Times New Roman"/>
          <w:sz w:val="24"/>
          <w:szCs w:val="24"/>
          <w:lang w:val="en"/>
        </w:rPr>
        <w:t xml:space="preserve"> at that moment</w:t>
      </w:r>
      <w:r w:rsidRPr="00E84195">
        <w:rPr>
          <w:rStyle w:val="jlqj4b"/>
          <w:rFonts w:ascii="Times New Roman" w:hAnsi="Times New Roman" w:cs="Times New Roman"/>
          <w:sz w:val="24"/>
          <w:szCs w:val="24"/>
          <w:lang w:val="en"/>
        </w:rPr>
        <w:t>.</w:t>
      </w:r>
    </w:p>
    <w:p w14:paraId="661ED2F2" w14:textId="368FD471" w:rsidR="001D5966"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However, the counterbalance to such austere and exceptional state sanitary orders, in turn, had the role of preventing their referred harmful effects to the </w:t>
      </w:r>
      <w:r w:rsidR="0024060C" w:rsidRPr="00E84195">
        <w:rPr>
          <w:rStyle w:val="jlqj4b"/>
          <w:rFonts w:ascii="Times New Roman" w:hAnsi="Times New Roman" w:cs="Times New Roman"/>
          <w:sz w:val="24"/>
          <w:szCs w:val="24"/>
          <w:lang w:val="en"/>
        </w:rPr>
        <w:t>Brazilian</w:t>
      </w:r>
      <w:r w:rsidRPr="00E84195">
        <w:rPr>
          <w:rStyle w:val="jlqj4b"/>
          <w:rFonts w:ascii="Times New Roman" w:hAnsi="Times New Roman" w:cs="Times New Roman"/>
          <w:sz w:val="24"/>
          <w:szCs w:val="24"/>
          <w:lang w:val="en"/>
        </w:rPr>
        <w:t xml:space="preserve"> economy from being chronicled and </w:t>
      </w:r>
      <w:r w:rsidR="007C5D8E" w:rsidRPr="00E84195">
        <w:rPr>
          <w:rStyle w:val="jlqj4b"/>
          <w:rFonts w:ascii="Times New Roman" w:hAnsi="Times New Roman" w:cs="Times New Roman"/>
          <w:sz w:val="24"/>
          <w:szCs w:val="24"/>
          <w:lang w:val="en"/>
        </w:rPr>
        <w:t>extended</w:t>
      </w:r>
      <w:r w:rsidRPr="00E84195">
        <w:rPr>
          <w:rStyle w:val="jlqj4b"/>
          <w:rFonts w:ascii="Times New Roman" w:hAnsi="Times New Roman" w:cs="Times New Roman"/>
          <w:sz w:val="24"/>
          <w:szCs w:val="24"/>
          <w:lang w:val="en"/>
        </w:rPr>
        <w:t xml:space="preserve"> for a long period, as this would certainly imply a possible chaos of recession unprecedented, resulting in an impoverishment of society </w:t>
      </w:r>
      <w:r w:rsidR="004E14BD" w:rsidRPr="00E84195">
        <w:rPr>
          <w:rStyle w:val="jlqj4b"/>
          <w:rFonts w:ascii="Times New Roman" w:hAnsi="Times New Roman" w:cs="Times New Roman"/>
          <w:sz w:val="24"/>
          <w:szCs w:val="24"/>
          <w:lang w:val="en"/>
        </w:rPr>
        <w:t>due to the b</w:t>
      </w:r>
      <w:r w:rsidRPr="00E84195">
        <w:rPr>
          <w:rStyle w:val="jlqj4b"/>
          <w:rFonts w:ascii="Times New Roman" w:hAnsi="Times New Roman" w:cs="Times New Roman"/>
          <w:sz w:val="24"/>
          <w:szCs w:val="24"/>
          <w:lang w:val="en"/>
        </w:rPr>
        <w:t xml:space="preserve">rutal decrease in consumption and the forced inertia of productive activities which, by default, would result in the </w:t>
      </w:r>
      <w:r w:rsidR="007C5D8E" w:rsidRPr="00E84195">
        <w:rPr>
          <w:rStyle w:val="jlqj4b"/>
          <w:rFonts w:ascii="Times New Roman" w:hAnsi="Times New Roman" w:cs="Times New Roman"/>
          <w:sz w:val="24"/>
          <w:szCs w:val="24"/>
          <w:lang w:val="en"/>
        </w:rPr>
        <w:t>nefarious</w:t>
      </w:r>
      <w:r w:rsidRPr="00E84195">
        <w:rPr>
          <w:rStyle w:val="jlqj4b"/>
          <w:rFonts w:ascii="Times New Roman" w:hAnsi="Times New Roman" w:cs="Times New Roman"/>
          <w:sz w:val="24"/>
          <w:szCs w:val="24"/>
          <w:lang w:val="en"/>
        </w:rPr>
        <w:t xml:space="preserve"> lack of corporate financial liquidity, making it impossible to fulfill the pecuniary obligations (tax, labor, contractual</w:t>
      </w:r>
      <w:r w:rsidR="007C5D8E"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etc.)</w:t>
      </w:r>
      <w:r w:rsidR="004E14BD" w:rsidRPr="00E84195">
        <w:rPr>
          <w:rStyle w:val="jlqj4b"/>
          <w:rFonts w:ascii="Times New Roman" w:hAnsi="Times New Roman" w:cs="Times New Roman"/>
          <w:sz w:val="24"/>
          <w:szCs w:val="24"/>
          <w:lang w:val="en"/>
        </w:rPr>
        <w:t xml:space="preserve"> and </w:t>
      </w:r>
      <w:r w:rsidRPr="00E84195">
        <w:rPr>
          <w:rStyle w:val="jlqj4b"/>
          <w:rFonts w:ascii="Times New Roman" w:hAnsi="Times New Roman" w:cs="Times New Roman"/>
          <w:sz w:val="24"/>
          <w:szCs w:val="24"/>
          <w:lang w:val="en"/>
        </w:rPr>
        <w:t xml:space="preserve">causing unemployment with evident burden to the already affected tripod of Social Security - Public Health (for all), Social </w:t>
      </w:r>
      <w:r w:rsidR="007C5D8E" w:rsidRPr="00E84195">
        <w:rPr>
          <w:rStyle w:val="jlqj4b"/>
          <w:rFonts w:ascii="Times New Roman" w:hAnsi="Times New Roman" w:cs="Times New Roman"/>
          <w:sz w:val="24"/>
          <w:szCs w:val="24"/>
          <w:lang w:val="en"/>
        </w:rPr>
        <w:t>Prevention</w:t>
      </w:r>
      <w:r w:rsidRPr="00E84195">
        <w:rPr>
          <w:rStyle w:val="jlqj4b"/>
          <w:rFonts w:ascii="Times New Roman" w:hAnsi="Times New Roman" w:cs="Times New Roman"/>
          <w:sz w:val="24"/>
          <w:szCs w:val="24"/>
          <w:lang w:val="en"/>
        </w:rPr>
        <w:t xml:space="preserve"> (to whom it contributes) and Social Assistance (to those who need it) - in an undesirable vicious circle that reduces people's quality of life. </w:t>
      </w:r>
    </w:p>
    <w:p w14:paraId="346AAEED" w14:textId="0909C339" w:rsidR="001D5966"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lastRenderedPageBreak/>
        <w:t>Consequently, it is relevant also from a legal perspective the criticism, the systemic analysis of the constitutional and infra-constitutional normative framework (of rules and principles) that authorizes the taking of these decisions in the area of Public Health, with such significant negative economic and social externalities</w:t>
      </w:r>
      <w:r w:rsidR="00524383"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in order to find the point of homeostasis between such decisions and the related sanitary, public finance and tax measures</w:t>
      </w:r>
      <w:r w:rsidR="00524383"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 xml:space="preserve">seen as necessary to allow the fight against the pandemic on the one hand, and, on the other, avoiding both the feared recession and uncontrolled public debt. </w:t>
      </w:r>
    </w:p>
    <w:p w14:paraId="07C3CC0C" w14:textId="2C4C5FF3" w:rsidR="001D5966"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Therefore, in the brief study that is now being undertaken, the objective is to clarify the factual-legal limits of constitutional, legal and infra</w:t>
      </w:r>
      <w:r w:rsidR="00524383"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legal commands in the relations between society and the State</w:t>
      </w:r>
      <w:r w:rsidR="00524383"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 xml:space="preserve">that allow the establishment of a Pareto optimum ( a state of maximum efficiency of the systems) between the private and public sectors in the health, financial and </w:t>
      </w:r>
      <w:r w:rsidR="00524383"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segments, especially when considered under the effects of the decree of public calamity at national level. </w:t>
      </w:r>
    </w:p>
    <w:p w14:paraId="609F4394" w14:textId="36867D23" w:rsidR="00EE0A32"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w:t>
      </w:r>
      <w:r w:rsidR="009A10EA" w:rsidRPr="00E84195">
        <w:rPr>
          <w:rStyle w:val="jlqj4b"/>
          <w:rFonts w:ascii="Times New Roman" w:hAnsi="Times New Roman" w:cs="Times New Roman"/>
          <w:sz w:val="24"/>
          <w:szCs w:val="24"/>
          <w:lang w:val="en"/>
        </w:rPr>
        <w:t>diffluence</w:t>
      </w:r>
      <w:r w:rsidRPr="00E84195">
        <w:rPr>
          <w:rStyle w:val="jlqj4b"/>
          <w:rFonts w:ascii="Times New Roman" w:hAnsi="Times New Roman" w:cs="Times New Roman"/>
          <w:sz w:val="24"/>
          <w:szCs w:val="24"/>
          <w:lang w:val="en"/>
        </w:rPr>
        <w:t xml:space="preserve"> of reasoning, a research methodology is adopted that makes it possible to analyze such an interdisciplinary and current theme that involves issues of Constitutional, Financial and Tax Law, as well as Public Management, and that is able to identify itself, in light of different legal instruments applied to combat and contain the exponential spread of the pandemic by COVID-19, according to the technique of bibliographic and documentary approach, the recessive macroeconomic impacts on public finances and the </w:t>
      </w:r>
      <w:r w:rsidR="00524383" w:rsidRPr="00E84195">
        <w:rPr>
          <w:rStyle w:val="jlqj4b"/>
          <w:rFonts w:ascii="Times New Roman" w:hAnsi="Times New Roman" w:cs="Times New Roman"/>
          <w:sz w:val="24"/>
          <w:szCs w:val="24"/>
          <w:lang w:val="en"/>
        </w:rPr>
        <w:t xml:space="preserve">Brazilian </w:t>
      </w:r>
      <w:r w:rsidRPr="00E84195">
        <w:rPr>
          <w:rStyle w:val="jlqj4b"/>
          <w:rFonts w:ascii="Times New Roman" w:hAnsi="Times New Roman" w:cs="Times New Roman"/>
          <w:sz w:val="24"/>
          <w:szCs w:val="24"/>
          <w:lang w:val="en"/>
        </w:rPr>
        <w:t xml:space="preserve">federal exactions more specifically considered and </w:t>
      </w:r>
      <w:r w:rsidR="00524383" w:rsidRPr="00E84195">
        <w:rPr>
          <w:rStyle w:val="jlqj4b"/>
          <w:rFonts w:ascii="Times New Roman" w:hAnsi="Times New Roman" w:cs="Times New Roman"/>
          <w:sz w:val="24"/>
          <w:szCs w:val="24"/>
          <w:lang w:val="en"/>
        </w:rPr>
        <w:t>consequently</w:t>
      </w:r>
      <w:r w:rsidRPr="00E84195">
        <w:rPr>
          <w:rStyle w:val="jlqj4b"/>
          <w:rFonts w:ascii="Times New Roman" w:hAnsi="Times New Roman" w:cs="Times New Roman"/>
          <w:sz w:val="24"/>
          <w:szCs w:val="24"/>
          <w:lang w:val="en"/>
        </w:rPr>
        <w:t xml:space="preserve"> having a clearer picture of the context in which a balanced management of federal public indebtedness is inserted (given the flexibility of </w:t>
      </w:r>
      <w:r w:rsidR="00524383"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barriers)</w:t>
      </w:r>
      <w:r w:rsidR="00524383"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w:t>
      </w:r>
      <w:r w:rsidR="00524383" w:rsidRPr="00E84195">
        <w:rPr>
          <w:rStyle w:val="jlqj4b"/>
          <w:rFonts w:ascii="Times New Roman" w:hAnsi="Times New Roman" w:cs="Times New Roman"/>
          <w:sz w:val="24"/>
          <w:szCs w:val="24"/>
          <w:lang w:val="en"/>
        </w:rPr>
        <w:t xml:space="preserve">due to </w:t>
      </w:r>
      <w:r w:rsidRPr="00E84195">
        <w:rPr>
          <w:rStyle w:val="jlqj4b"/>
          <w:rFonts w:ascii="Times New Roman" w:hAnsi="Times New Roman" w:cs="Times New Roman"/>
          <w:sz w:val="24"/>
          <w:szCs w:val="24"/>
          <w:lang w:val="en"/>
        </w:rPr>
        <w:t xml:space="preserve">the necessary (and previously unpredictable) expenses </w:t>
      </w:r>
      <w:r w:rsidR="000620A0" w:rsidRPr="00E84195">
        <w:rPr>
          <w:rStyle w:val="jlqj4b"/>
          <w:rFonts w:ascii="Times New Roman" w:hAnsi="Times New Roman" w:cs="Times New Roman"/>
          <w:sz w:val="24"/>
          <w:szCs w:val="24"/>
          <w:lang w:val="en"/>
        </w:rPr>
        <w:t xml:space="preserve">carried </w:t>
      </w:r>
      <w:r w:rsidR="004E14BD" w:rsidRPr="00E84195">
        <w:rPr>
          <w:rStyle w:val="jlqj4b"/>
          <w:rFonts w:ascii="Times New Roman" w:hAnsi="Times New Roman" w:cs="Times New Roman"/>
          <w:sz w:val="24"/>
          <w:szCs w:val="24"/>
          <w:lang w:val="en"/>
        </w:rPr>
        <w:t xml:space="preserve">out </w:t>
      </w:r>
      <w:r w:rsidRPr="00E84195">
        <w:rPr>
          <w:rStyle w:val="jlqj4b"/>
          <w:rFonts w:ascii="Times New Roman" w:hAnsi="Times New Roman" w:cs="Times New Roman"/>
          <w:sz w:val="24"/>
          <w:szCs w:val="24"/>
          <w:lang w:val="en"/>
        </w:rPr>
        <w:t>with the Social Security tripod (systems, repeat</w:t>
      </w:r>
      <w:r w:rsidR="00524383" w:rsidRPr="00E84195">
        <w:rPr>
          <w:rStyle w:val="jlqj4b"/>
          <w:rFonts w:ascii="Times New Roman" w:hAnsi="Times New Roman" w:cs="Times New Roman"/>
          <w:sz w:val="24"/>
          <w:szCs w:val="24"/>
          <w:lang w:val="en"/>
        </w:rPr>
        <w:t xml:space="preserve">ing, </w:t>
      </w:r>
      <w:r w:rsidRPr="00E84195">
        <w:rPr>
          <w:rStyle w:val="jlqj4b"/>
          <w:rFonts w:ascii="Times New Roman" w:hAnsi="Times New Roman" w:cs="Times New Roman"/>
          <w:sz w:val="24"/>
          <w:szCs w:val="24"/>
          <w:lang w:val="en"/>
        </w:rPr>
        <w:t>Social Security, Social Assistance and Public Health) and the national economic restructuring, mainly by having</w:t>
      </w:r>
      <w:r w:rsidR="00524383"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into account the contemporary commitment of the private sector's capacity to produce wealth and comply with its obligations.</w:t>
      </w:r>
    </w:p>
    <w:p w14:paraId="34DCA96F" w14:textId="105CD1CE" w:rsidR="00EE0A32" w:rsidRPr="00E84195" w:rsidRDefault="00EE0A32" w:rsidP="00EB39B4">
      <w:pPr>
        <w:spacing w:line="360" w:lineRule="auto"/>
        <w:jc w:val="both"/>
        <w:rPr>
          <w:rStyle w:val="jlqj4b"/>
          <w:rFonts w:ascii="Times New Roman" w:hAnsi="Times New Roman" w:cs="Times New Roman"/>
          <w:sz w:val="24"/>
          <w:szCs w:val="24"/>
          <w:lang w:val="en"/>
        </w:rPr>
      </w:pPr>
    </w:p>
    <w:p w14:paraId="5A5634CE" w14:textId="429A18C6" w:rsidR="00EE0A32" w:rsidRPr="0039789B" w:rsidRDefault="00381095" w:rsidP="00EB39B4">
      <w:pPr>
        <w:spacing w:line="360" w:lineRule="auto"/>
        <w:jc w:val="both"/>
        <w:rPr>
          <w:rFonts w:ascii="Times New Roman" w:hAnsi="Times New Roman" w:cs="Times New Roman"/>
          <w:b/>
          <w:bCs/>
          <w:sz w:val="24"/>
          <w:szCs w:val="24"/>
          <w:lang w:val="en-US"/>
        </w:rPr>
      </w:pPr>
      <w:r w:rsidRPr="00E84195">
        <w:rPr>
          <w:rFonts w:ascii="Times New Roman" w:hAnsi="Times New Roman" w:cs="Times New Roman"/>
          <w:sz w:val="24"/>
          <w:szCs w:val="24"/>
          <w:lang w:val="en-US"/>
        </w:rPr>
        <w:t>2</w:t>
      </w:r>
      <w:r w:rsidR="00EE0A32" w:rsidRPr="00E84195">
        <w:rPr>
          <w:rFonts w:ascii="Times New Roman" w:hAnsi="Times New Roman" w:cs="Times New Roman"/>
          <w:sz w:val="24"/>
          <w:szCs w:val="24"/>
          <w:lang w:val="en-US"/>
        </w:rPr>
        <w:t xml:space="preserve"> </w:t>
      </w:r>
      <w:r w:rsidR="000620A0" w:rsidRPr="0039789B">
        <w:rPr>
          <w:rFonts w:ascii="Times New Roman" w:hAnsi="Times New Roman" w:cs="Times New Roman"/>
          <w:b/>
          <w:bCs/>
          <w:sz w:val="24"/>
          <w:szCs w:val="24"/>
          <w:lang w:val="en-US"/>
        </w:rPr>
        <w:t xml:space="preserve">THE PANDEMIC AND THE EFFLUENT ECONOMIC, PUBLIC FINANCIAL AND FEDERAL TAX </w:t>
      </w:r>
      <w:r w:rsidR="00DE7333">
        <w:rPr>
          <w:rFonts w:ascii="Times New Roman" w:hAnsi="Times New Roman" w:cs="Times New Roman"/>
          <w:b/>
          <w:bCs/>
          <w:sz w:val="24"/>
          <w:szCs w:val="24"/>
          <w:lang w:val="en-US"/>
        </w:rPr>
        <w:t xml:space="preserve">NATIONAL </w:t>
      </w:r>
      <w:r w:rsidR="000620A0" w:rsidRPr="0039789B">
        <w:rPr>
          <w:rFonts w:ascii="Times New Roman" w:hAnsi="Times New Roman" w:cs="Times New Roman"/>
          <w:b/>
          <w:bCs/>
          <w:sz w:val="24"/>
          <w:szCs w:val="24"/>
          <w:lang w:val="en-US"/>
        </w:rPr>
        <w:t>CRISES</w:t>
      </w:r>
    </w:p>
    <w:p w14:paraId="38349CC0" w14:textId="77777777" w:rsidR="00EE0A32" w:rsidRPr="00E84195" w:rsidRDefault="00EE0A32" w:rsidP="00EB39B4">
      <w:pPr>
        <w:spacing w:line="360" w:lineRule="auto"/>
        <w:jc w:val="both"/>
        <w:rPr>
          <w:rFonts w:ascii="Times New Roman" w:hAnsi="Times New Roman" w:cs="Times New Roman"/>
          <w:sz w:val="24"/>
          <w:szCs w:val="24"/>
          <w:lang w:val="en-US"/>
        </w:rPr>
      </w:pPr>
    </w:p>
    <w:p w14:paraId="556E4A64" w14:textId="2B467A57"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 xml:space="preserve">As evidenced by the Focus report of Central Bank of Brazil (2019) for 2020, economic analyzes focused on the </w:t>
      </w:r>
      <w:r w:rsidR="004E14BD" w:rsidRPr="00E84195">
        <w:rPr>
          <w:rFonts w:ascii="Times New Roman" w:hAnsi="Times New Roman" w:cs="Times New Roman"/>
          <w:sz w:val="24"/>
          <w:szCs w:val="24"/>
          <w:lang w:val="en-US"/>
        </w:rPr>
        <w:t>C</w:t>
      </w:r>
      <w:r w:rsidRPr="00E84195">
        <w:rPr>
          <w:rFonts w:ascii="Times New Roman" w:hAnsi="Times New Roman" w:cs="Times New Roman"/>
          <w:sz w:val="24"/>
          <w:szCs w:val="24"/>
          <w:lang w:val="en-US"/>
        </w:rPr>
        <w:t xml:space="preserve">ountry showed favorable macroeconomic market expectations, with confidence in national growth, which was supported by the official </w:t>
      </w:r>
      <w:r w:rsidRPr="00E84195">
        <w:rPr>
          <w:rFonts w:ascii="Times New Roman" w:hAnsi="Times New Roman" w:cs="Times New Roman"/>
          <w:sz w:val="24"/>
          <w:szCs w:val="24"/>
          <w:lang w:val="en-US"/>
        </w:rPr>
        <w:lastRenderedPageBreak/>
        <w:t>exchange rate at the time of the par</w:t>
      </w:r>
      <w:r w:rsidR="000620A0" w:rsidRPr="00E84195">
        <w:rPr>
          <w:rFonts w:ascii="Times New Roman" w:hAnsi="Times New Roman" w:cs="Times New Roman"/>
          <w:sz w:val="24"/>
          <w:szCs w:val="24"/>
          <w:lang w:val="en-US"/>
        </w:rPr>
        <w:t xml:space="preserve"> </w:t>
      </w:r>
      <w:r w:rsidRPr="00E84195">
        <w:rPr>
          <w:rFonts w:ascii="Times New Roman" w:hAnsi="Times New Roman" w:cs="Times New Roman"/>
          <w:sz w:val="24"/>
          <w:szCs w:val="24"/>
          <w:lang w:val="en-US"/>
        </w:rPr>
        <w:t>US dollar against the real of “US</w:t>
      </w:r>
      <w:r w:rsidR="004E14BD" w:rsidRPr="00E84195">
        <w:rPr>
          <w:rFonts w:ascii="Times New Roman" w:hAnsi="Times New Roman" w:cs="Times New Roman"/>
          <w:sz w:val="24"/>
          <w:szCs w:val="24"/>
          <w:lang w:val="en-US"/>
        </w:rPr>
        <w:t>$1.00</w:t>
      </w:r>
      <w:r w:rsidRPr="00E84195">
        <w:rPr>
          <w:rFonts w:ascii="Times New Roman" w:hAnsi="Times New Roman" w:cs="Times New Roman"/>
          <w:sz w:val="24"/>
          <w:szCs w:val="24"/>
          <w:lang w:val="en-US"/>
        </w:rPr>
        <w:t xml:space="preserve"> = R$ 4.10”, according to data from December 6, 2019.</w:t>
      </w:r>
    </w:p>
    <w:p w14:paraId="0328B39A" w14:textId="260CA27F"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 xml:space="preserve">Such encouraging market projections, as observed by the Central Bank of Brazil (BACEN, 2019), it is worth mentioning, also found an echo in the analyzes developed at the time by the private sector, according to what was verified by the ICE - Business Confidence Index (FGV IBRE, 2019), which, however, already </w:t>
      </w:r>
      <w:r w:rsidR="000620A0" w:rsidRPr="00E84195">
        <w:rPr>
          <w:rFonts w:ascii="Times New Roman" w:hAnsi="Times New Roman" w:cs="Times New Roman"/>
          <w:sz w:val="24"/>
          <w:szCs w:val="24"/>
          <w:lang w:val="en-US"/>
        </w:rPr>
        <w:t xml:space="preserve">showed </w:t>
      </w:r>
      <w:r w:rsidRPr="00E84195">
        <w:rPr>
          <w:rFonts w:ascii="Times New Roman" w:hAnsi="Times New Roman" w:cs="Times New Roman"/>
          <w:sz w:val="24"/>
          <w:szCs w:val="24"/>
          <w:lang w:val="en-US"/>
        </w:rPr>
        <w:t>in April 2020 an absolutely different scenario due to the increasing intensification</w:t>
      </w:r>
      <w:r w:rsidR="000620A0" w:rsidRPr="00E84195">
        <w:rPr>
          <w:rFonts w:ascii="Times New Roman" w:hAnsi="Times New Roman" w:cs="Times New Roman"/>
          <w:sz w:val="24"/>
          <w:szCs w:val="24"/>
          <w:lang w:val="en-US"/>
        </w:rPr>
        <w:t xml:space="preserve"> of </w:t>
      </w:r>
      <w:r w:rsidRPr="00E84195">
        <w:rPr>
          <w:rFonts w:ascii="Times New Roman" w:hAnsi="Times New Roman" w:cs="Times New Roman"/>
          <w:sz w:val="24"/>
          <w:szCs w:val="24"/>
          <w:lang w:val="en-US"/>
        </w:rPr>
        <w:t>impositions of social isolation (or even distance) and restrictions to the performance of face-to-face economic activities, and</w:t>
      </w:r>
      <w:r w:rsidR="000620A0" w:rsidRPr="00E84195">
        <w:rPr>
          <w:rFonts w:ascii="Times New Roman" w:hAnsi="Times New Roman" w:cs="Times New Roman"/>
          <w:sz w:val="24"/>
          <w:szCs w:val="24"/>
          <w:lang w:val="en-US"/>
        </w:rPr>
        <w:t xml:space="preserve"> consequently </w:t>
      </w:r>
      <w:r w:rsidRPr="00E84195">
        <w:rPr>
          <w:rFonts w:ascii="Times New Roman" w:hAnsi="Times New Roman" w:cs="Times New Roman"/>
          <w:sz w:val="24"/>
          <w:szCs w:val="24"/>
          <w:lang w:val="en-US"/>
        </w:rPr>
        <w:t xml:space="preserve">to the operation of commercial and business establishments (CAMPELO JUNIOR; GOUVEIA, 2020), as </w:t>
      </w:r>
      <w:r w:rsidR="000620A0" w:rsidRPr="00E84195">
        <w:rPr>
          <w:rFonts w:ascii="Times New Roman" w:hAnsi="Times New Roman" w:cs="Times New Roman"/>
          <w:sz w:val="24"/>
          <w:szCs w:val="24"/>
          <w:lang w:val="en-US"/>
        </w:rPr>
        <w:t>set</w:t>
      </w:r>
      <w:r w:rsidRPr="00E84195">
        <w:rPr>
          <w:rFonts w:ascii="Times New Roman" w:hAnsi="Times New Roman" w:cs="Times New Roman"/>
          <w:sz w:val="24"/>
          <w:szCs w:val="24"/>
          <w:lang w:val="en-US"/>
        </w:rPr>
        <w:t xml:space="preserve"> </w:t>
      </w:r>
      <w:r w:rsidR="004E14BD" w:rsidRPr="00E84195">
        <w:rPr>
          <w:rFonts w:ascii="Times New Roman" w:hAnsi="Times New Roman" w:cs="Times New Roman"/>
          <w:sz w:val="24"/>
          <w:szCs w:val="24"/>
          <w:lang w:val="en-US"/>
        </w:rPr>
        <w:t xml:space="preserve">forth </w:t>
      </w:r>
      <w:r w:rsidRPr="00E84195">
        <w:rPr>
          <w:rFonts w:ascii="Times New Roman" w:hAnsi="Times New Roman" w:cs="Times New Roman"/>
          <w:sz w:val="24"/>
          <w:szCs w:val="24"/>
          <w:lang w:val="en-US"/>
        </w:rPr>
        <w:t xml:space="preserve">in opposition to the increasing spread of the pandemic by COVID-19 in the </w:t>
      </w:r>
      <w:r w:rsidR="004E14BD" w:rsidRPr="00E84195">
        <w:rPr>
          <w:rFonts w:ascii="Times New Roman" w:hAnsi="Times New Roman" w:cs="Times New Roman"/>
          <w:sz w:val="24"/>
          <w:szCs w:val="24"/>
          <w:lang w:val="en-US"/>
        </w:rPr>
        <w:t>C</w:t>
      </w:r>
      <w:r w:rsidRPr="00E84195">
        <w:rPr>
          <w:rFonts w:ascii="Times New Roman" w:hAnsi="Times New Roman" w:cs="Times New Roman"/>
          <w:sz w:val="24"/>
          <w:szCs w:val="24"/>
          <w:lang w:val="en-US"/>
        </w:rPr>
        <w:t>ountry.</w:t>
      </w:r>
    </w:p>
    <w:p w14:paraId="48A9A4BD" w14:textId="422BE7ED" w:rsidR="001D5966" w:rsidRPr="00E84195" w:rsidRDefault="000620A0"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T</w:t>
      </w:r>
      <w:r w:rsidR="00EE0A32" w:rsidRPr="00E84195">
        <w:rPr>
          <w:rFonts w:ascii="Times New Roman" w:hAnsi="Times New Roman" w:cs="Times New Roman"/>
          <w:sz w:val="24"/>
          <w:szCs w:val="24"/>
          <w:lang w:val="en-US"/>
        </w:rPr>
        <w:t xml:space="preserve">his negative impact on the </w:t>
      </w:r>
      <w:r w:rsidRPr="00E84195">
        <w:rPr>
          <w:rFonts w:ascii="Times New Roman" w:hAnsi="Times New Roman" w:cs="Times New Roman"/>
          <w:sz w:val="24"/>
          <w:szCs w:val="24"/>
          <w:lang w:val="en-US"/>
        </w:rPr>
        <w:t>Brazilian</w:t>
      </w:r>
      <w:r w:rsidR="00EE0A32" w:rsidRPr="00E84195">
        <w:rPr>
          <w:rFonts w:ascii="Times New Roman" w:hAnsi="Times New Roman" w:cs="Times New Roman"/>
          <w:sz w:val="24"/>
          <w:szCs w:val="24"/>
          <w:lang w:val="en-US"/>
        </w:rPr>
        <w:t xml:space="preserve"> economy resulting from the negative externalities </w:t>
      </w:r>
      <w:r w:rsidRPr="00E84195">
        <w:rPr>
          <w:rFonts w:ascii="Times New Roman" w:hAnsi="Times New Roman" w:cs="Times New Roman"/>
          <w:sz w:val="24"/>
          <w:szCs w:val="24"/>
          <w:lang w:val="en-US"/>
        </w:rPr>
        <w:t xml:space="preserve">due to the </w:t>
      </w:r>
      <w:r w:rsidR="00EE0A32" w:rsidRPr="00E84195">
        <w:rPr>
          <w:rFonts w:ascii="Times New Roman" w:hAnsi="Times New Roman" w:cs="Times New Roman"/>
          <w:sz w:val="24"/>
          <w:szCs w:val="24"/>
          <w:lang w:val="en-US"/>
        </w:rPr>
        <w:t>measures to combat the spread of the pandemic by Coronavirus (Sars-Cov-2), in turn, did not escape the projection made by the IMF - International Monetary Fund, according to which the expected fall, in April 2020, was 5.3% in the GDP - Brazilian Gross Domestic Product, in parallel to a global retraction of the economy, according to IMF</w:t>
      </w:r>
      <w:r w:rsidRPr="00E84195">
        <w:rPr>
          <w:rFonts w:ascii="Times New Roman" w:hAnsi="Times New Roman" w:cs="Times New Roman"/>
          <w:sz w:val="24"/>
          <w:szCs w:val="24"/>
          <w:lang w:val="en-US"/>
        </w:rPr>
        <w:t xml:space="preserve"> on such time </w:t>
      </w:r>
      <w:r w:rsidR="00EE0A32" w:rsidRPr="00E84195">
        <w:rPr>
          <w:rFonts w:ascii="Times New Roman" w:hAnsi="Times New Roman" w:cs="Times New Roman"/>
          <w:sz w:val="24"/>
          <w:szCs w:val="24"/>
          <w:lang w:val="en-US"/>
        </w:rPr>
        <w:t>greater than the Great Depression of 1929 (IMF, 2020</w:t>
      </w:r>
      <w:r w:rsidR="00DE7333">
        <w:rPr>
          <w:rFonts w:ascii="Times New Roman" w:hAnsi="Times New Roman" w:cs="Times New Roman"/>
          <w:sz w:val="24"/>
          <w:szCs w:val="24"/>
          <w:lang w:val="en-US"/>
        </w:rPr>
        <w:t>).</w:t>
      </w:r>
    </w:p>
    <w:p w14:paraId="5912AA4E" w14:textId="3908CEB2"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In view of these findings, taxation is as strongly influenced as the economic crisis itself, reflecting a significant drop in revenue, either directly due to the reduction in the generation of wealth on which taxes are levied, or indirectly due to the loss of the financial capacity of the struggling taxpayers which fell seasonally in default.</w:t>
      </w:r>
    </w:p>
    <w:p w14:paraId="3C1C6713" w14:textId="1113A5F3" w:rsidR="00EE0A32" w:rsidRPr="00E84195" w:rsidRDefault="0081664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I</w:t>
      </w:r>
      <w:r w:rsidR="00EE0A32" w:rsidRPr="00E84195">
        <w:rPr>
          <w:rFonts w:ascii="Times New Roman" w:hAnsi="Times New Roman" w:cs="Times New Roman"/>
          <w:sz w:val="24"/>
          <w:szCs w:val="24"/>
          <w:lang w:val="en-US"/>
        </w:rPr>
        <w:t xml:space="preserve">f in the beginning of 2020 the </w:t>
      </w:r>
      <w:r w:rsidR="003756EB" w:rsidRPr="00E84195">
        <w:rPr>
          <w:rFonts w:ascii="Times New Roman" w:hAnsi="Times New Roman" w:cs="Times New Roman"/>
          <w:sz w:val="24"/>
          <w:szCs w:val="24"/>
          <w:lang w:val="en-US"/>
        </w:rPr>
        <w:t>F</w:t>
      </w:r>
      <w:r w:rsidR="00EE0A32" w:rsidRPr="00E84195">
        <w:rPr>
          <w:rFonts w:ascii="Times New Roman" w:hAnsi="Times New Roman" w:cs="Times New Roman"/>
          <w:sz w:val="24"/>
          <w:szCs w:val="24"/>
          <w:lang w:val="en-US"/>
        </w:rPr>
        <w:t xml:space="preserve">ederal </w:t>
      </w:r>
      <w:r w:rsidR="003756EB" w:rsidRPr="00E84195">
        <w:rPr>
          <w:rFonts w:ascii="Times New Roman" w:hAnsi="Times New Roman" w:cs="Times New Roman"/>
          <w:sz w:val="24"/>
          <w:szCs w:val="24"/>
          <w:lang w:val="en-US"/>
        </w:rPr>
        <w:t>R</w:t>
      </w:r>
      <w:r w:rsidR="00EE0A32" w:rsidRPr="00E84195">
        <w:rPr>
          <w:rFonts w:ascii="Times New Roman" w:hAnsi="Times New Roman" w:cs="Times New Roman"/>
          <w:sz w:val="24"/>
          <w:szCs w:val="24"/>
          <w:lang w:val="en-US"/>
        </w:rPr>
        <w:t>evenue showed a real growth in relation to the beginning of 2019 corresponding to 4.65% , from the months of March and April of 2020, the result was not the same, showing an intense retraction (UF, 2020).</w:t>
      </w:r>
    </w:p>
    <w:p w14:paraId="28AB1D98" w14:textId="3EDEBD4C"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Such a framework for reducing tax revenues, it should be mentioned, was even more in depth due also to the fact that the federal tax collection is not sufficiently diversified, exposing a lack of strategic tax planning on the part of the Federal Revenue.</w:t>
      </w:r>
    </w:p>
    <w:p w14:paraId="04219D5C" w14:textId="6C398B9D"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In effect, the federal tax collection is basically based on the income of individuals and legal entities, as well as on social contributions on the companies' revenue, based on sources of tax income with evident fragility (due to the great risk resulting from its volatility) and mediocrity (in view of the reduced amount in which they present themselves to face all public expenditures), which remained maximized during this economic crisis arising from the fight against the pandemic, which affected income and revenue</w:t>
      </w:r>
      <w:r w:rsidR="00816642" w:rsidRPr="00E84195">
        <w:rPr>
          <w:rFonts w:ascii="Times New Roman" w:hAnsi="Times New Roman" w:cs="Times New Roman"/>
          <w:sz w:val="24"/>
          <w:szCs w:val="24"/>
          <w:lang w:val="en-US"/>
        </w:rPr>
        <w:t>. A</w:t>
      </w:r>
      <w:r w:rsidRPr="00E84195">
        <w:rPr>
          <w:rFonts w:ascii="Times New Roman" w:hAnsi="Times New Roman" w:cs="Times New Roman"/>
          <w:sz w:val="24"/>
          <w:szCs w:val="24"/>
          <w:lang w:val="en-US"/>
        </w:rPr>
        <w:t>ccording to Mosquera</w:t>
      </w:r>
    </w:p>
    <w:p w14:paraId="289B0D9C" w14:textId="29BBB272" w:rsidR="00EE0A32" w:rsidRPr="00E84195" w:rsidRDefault="00EE0A32" w:rsidP="00381095">
      <w:pPr>
        <w:ind w:left="2268"/>
        <w:jc w:val="both"/>
        <w:rPr>
          <w:rFonts w:ascii="Times New Roman" w:hAnsi="Times New Roman" w:cs="Times New Roman"/>
          <w:lang w:val="en-US"/>
        </w:rPr>
      </w:pPr>
      <w:r w:rsidRPr="00E84195">
        <w:rPr>
          <w:rFonts w:ascii="Times New Roman" w:hAnsi="Times New Roman" w:cs="Times New Roman"/>
          <w:lang w:val="en-US"/>
        </w:rPr>
        <w:lastRenderedPageBreak/>
        <w:t xml:space="preserve">A more detailed analysis of the federal tax collection in recent years shows that our source of tax revenue is basically concentrated on the income of individuals and legal entities and on social contributions on corporate income. Something around 60% of our federal revenue is based on income taxation. </w:t>
      </w:r>
      <w:r w:rsidR="00816642" w:rsidRPr="00E84195">
        <w:rPr>
          <w:rFonts w:ascii="Times New Roman" w:hAnsi="Times New Roman" w:cs="Times New Roman"/>
          <w:lang w:val="en-US"/>
        </w:rPr>
        <w:t>[…]</w:t>
      </w:r>
      <w:r w:rsidRPr="00E84195">
        <w:rPr>
          <w:rFonts w:ascii="Times New Roman" w:hAnsi="Times New Roman" w:cs="Times New Roman"/>
          <w:lang w:val="en-US"/>
        </w:rPr>
        <w:t xml:space="preserve"> Therefore, income taxation in Brazil is in 1st place in the ranking of federal taxes and, also, there is no denying that individuals have a great repercussion in this number. That is, if we compute the taxes of legal entities compared to the taxes paid by individuals, we will see how important this last number is. The taxation of natural persons applies in particular to work. Secondly, there are taxes on income </w:t>
      </w:r>
      <w:r w:rsidR="00952BCD" w:rsidRPr="00DA2DE0">
        <w:rPr>
          <w:color w:val="232323"/>
          <w:lang w:val="en-US"/>
        </w:rPr>
        <w:t>–</w:t>
      </w:r>
      <w:r w:rsidRPr="00E84195">
        <w:rPr>
          <w:rFonts w:ascii="Times New Roman" w:hAnsi="Times New Roman" w:cs="Times New Roman"/>
          <w:lang w:val="en-US"/>
        </w:rPr>
        <w:t xml:space="preserve"> </w:t>
      </w:r>
      <w:r w:rsidR="002A6E57">
        <w:rPr>
          <w:rFonts w:ascii="Times New Roman" w:hAnsi="Times New Roman" w:cs="Times New Roman"/>
          <w:lang w:val="en-US"/>
        </w:rPr>
        <w:t>“</w:t>
      </w:r>
      <w:r w:rsidRPr="00E84195">
        <w:rPr>
          <w:rFonts w:ascii="Times New Roman" w:hAnsi="Times New Roman" w:cs="Times New Roman"/>
          <w:lang w:val="en-US"/>
        </w:rPr>
        <w:t>COFINS</w:t>
      </w:r>
      <w:r w:rsidR="002A6E57">
        <w:rPr>
          <w:rFonts w:ascii="Times New Roman" w:hAnsi="Times New Roman" w:cs="Times New Roman"/>
          <w:lang w:val="en-US"/>
        </w:rPr>
        <w:t>”</w:t>
      </w:r>
      <w:r w:rsidRPr="00E84195">
        <w:rPr>
          <w:rFonts w:ascii="Times New Roman" w:hAnsi="Times New Roman" w:cs="Times New Roman"/>
          <w:lang w:val="en-US"/>
        </w:rPr>
        <w:t xml:space="preserve"> and </w:t>
      </w:r>
      <w:r w:rsidR="002A6E57">
        <w:rPr>
          <w:rFonts w:ascii="Times New Roman" w:hAnsi="Times New Roman" w:cs="Times New Roman"/>
          <w:lang w:val="en-US"/>
        </w:rPr>
        <w:t>“</w:t>
      </w:r>
      <w:r w:rsidRPr="00E84195">
        <w:rPr>
          <w:rFonts w:ascii="Times New Roman" w:hAnsi="Times New Roman" w:cs="Times New Roman"/>
          <w:lang w:val="en-US"/>
        </w:rPr>
        <w:t>PIS</w:t>
      </w:r>
      <w:r w:rsidR="002A6E57">
        <w:rPr>
          <w:rFonts w:ascii="Times New Roman" w:hAnsi="Times New Roman" w:cs="Times New Roman"/>
          <w:lang w:val="en-US"/>
        </w:rPr>
        <w:t>”</w:t>
      </w:r>
      <w:r w:rsidRPr="00E84195">
        <w:rPr>
          <w:rFonts w:ascii="Times New Roman" w:hAnsi="Times New Roman" w:cs="Times New Roman"/>
          <w:lang w:val="en-US"/>
        </w:rPr>
        <w:t xml:space="preserve">. The total collection of these taxes in 2019 represents 20% of all the </w:t>
      </w:r>
      <w:r w:rsidR="00816642" w:rsidRPr="00E84195">
        <w:rPr>
          <w:rFonts w:ascii="Times New Roman" w:hAnsi="Times New Roman" w:cs="Times New Roman"/>
          <w:lang w:val="en-US"/>
        </w:rPr>
        <w:t>amount</w:t>
      </w:r>
      <w:r w:rsidRPr="00E84195">
        <w:rPr>
          <w:rFonts w:ascii="Times New Roman" w:hAnsi="Times New Roman" w:cs="Times New Roman"/>
          <w:lang w:val="en-US"/>
        </w:rPr>
        <w:t xml:space="preserve"> collected in the year. In short: around 80% of all Brazilian revenue depends on two variables: INCOME and REVENUE. In a simpler language, our sources of funds to cope with public expenditures are small. Our risk is concentrated on two variables subject to high volatility. And when these two indexes of wealth fall, obviously, the collection also falls. In the case of the current pandemic, the prospect of raising funds for the next quarter is extremely worrying, as there will be a need to supply public spending and that will be unfeasible. In addition, the government itself allowed some taxes to be deferred to allow companies to organize themselves with their cash in that period (2020, n. </w:t>
      </w:r>
      <w:r w:rsidR="00816642" w:rsidRPr="00E84195">
        <w:rPr>
          <w:rFonts w:ascii="Times New Roman" w:hAnsi="Times New Roman" w:cs="Times New Roman"/>
          <w:lang w:val="en-US"/>
        </w:rPr>
        <w:t>p</w:t>
      </w:r>
      <w:r w:rsidRPr="00E84195">
        <w:rPr>
          <w:rFonts w:ascii="Times New Roman" w:hAnsi="Times New Roman" w:cs="Times New Roman"/>
          <w:lang w:val="en-US"/>
        </w:rPr>
        <w:t>.)</w:t>
      </w:r>
      <w:r w:rsidR="00952BCD">
        <w:rPr>
          <w:rStyle w:val="Refdenotaderodap"/>
          <w:rFonts w:ascii="Times New Roman" w:hAnsi="Times New Roman" w:cs="Times New Roman"/>
          <w:lang w:val="en-US"/>
        </w:rPr>
        <w:footnoteReference w:id="1"/>
      </w:r>
    </w:p>
    <w:p w14:paraId="43FD7F03" w14:textId="77777777" w:rsidR="00B8380F" w:rsidRPr="00E84195" w:rsidRDefault="00B8380F" w:rsidP="00381095">
      <w:pPr>
        <w:ind w:left="2268"/>
        <w:jc w:val="both"/>
        <w:rPr>
          <w:rFonts w:ascii="Times New Roman" w:hAnsi="Times New Roman" w:cs="Times New Roman"/>
          <w:lang w:val="en-US"/>
        </w:rPr>
      </w:pPr>
    </w:p>
    <w:p w14:paraId="64306649" w14:textId="36BEAED0"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In fact, the need for a restructuring of the entire federal tax collection has long been present in the national develop</w:t>
      </w:r>
      <w:r w:rsidR="00816642" w:rsidRPr="00E84195">
        <w:rPr>
          <w:rFonts w:ascii="Times New Roman" w:hAnsi="Times New Roman" w:cs="Times New Roman"/>
          <w:sz w:val="24"/>
          <w:szCs w:val="24"/>
          <w:lang w:val="en-US"/>
        </w:rPr>
        <w:t xml:space="preserve">ing </w:t>
      </w:r>
      <w:r w:rsidRPr="00E84195">
        <w:rPr>
          <w:rFonts w:ascii="Times New Roman" w:hAnsi="Times New Roman" w:cs="Times New Roman"/>
          <w:sz w:val="24"/>
          <w:szCs w:val="24"/>
          <w:lang w:val="en-US"/>
        </w:rPr>
        <w:t>scenario, exposing the lack of a participatory strategic planning of a financial nature, capable of identifying in which economic segments there are profitable sources that allow the promotion of a</w:t>
      </w:r>
      <w:r w:rsidR="00816642" w:rsidRPr="00E84195">
        <w:rPr>
          <w:rFonts w:ascii="Times New Roman" w:hAnsi="Times New Roman" w:cs="Times New Roman"/>
          <w:sz w:val="24"/>
          <w:szCs w:val="24"/>
          <w:lang w:val="en-US"/>
        </w:rPr>
        <w:t>n</w:t>
      </w:r>
      <w:r w:rsidRPr="00E84195">
        <w:rPr>
          <w:rFonts w:ascii="Times New Roman" w:hAnsi="Times New Roman" w:cs="Times New Roman"/>
          <w:sz w:val="24"/>
          <w:szCs w:val="24"/>
          <w:lang w:val="en-US"/>
        </w:rPr>
        <w:t xml:space="preserve"> increase in inflows in the desired diversification of tax revenues (with a more intense impact, e</w:t>
      </w:r>
      <w:r w:rsidR="00816642" w:rsidRPr="00E84195">
        <w:rPr>
          <w:rFonts w:ascii="Times New Roman" w:hAnsi="Times New Roman" w:cs="Times New Roman"/>
          <w:sz w:val="24"/>
          <w:szCs w:val="24"/>
          <w:lang w:val="en-US"/>
        </w:rPr>
        <w:t>.</w:t>
      </w:r>
      <w:r w:rsidRPr="00E84195">
        <w:rPr>
          <w:rFonts w:ascii="Times New Roman" w:hAnsi="Times New Roman" w:cs="Times New Roman"/>
          <w:sz w:val="24"/>
          <w:szCs w:val="24"/>
          <w:lang w:val="en-US"/>
        </w:rPr>
        <w:t>g</w:t>
      </w:r>
      <w:r w:rsidR="00816642" w:rsidRPr="00E84195">
        <w:rPr>
          <w:rFonts w:ascii="Times New Roman" w:hAnsi="Times New Roman" w:cs="Times New Roman"/>
          <w:sz w:val="24"/>
          <w:szCs w:val="24"/>
          <w:lang w:val="en-US"/>
        </w:rPr>
        <w:t>.</w:t>
      </w:r>
      <w:r w:rsidRPr="00E84195">
        <w:rPr>
          <w:rFonts w:ascii="Times New Roman" w:hAnsi="Times New Roman" w:cs="Times New Roman"/>
          <w:sz w:val="24"/>
          <w:szCs w:val="24"/>
          <w:lang w:val="en-US"/>
        </w:rPr>
        <w:t xml:space="preserve">, on rural territorial property or agribusiness) and from there verify the mitigation of the effects arising from crises, as currently experienced, of which such </w:t>
      </w:r>
      <w:r w:rsidR="00816642" w:rsidRPr="00E84195">
        <w:rPr>
          <w:rFonts w:ascii="Times New Roman" w:hAnsi="Times New Roman" w:cs="Times New Roman"/>
          <w:sz w:val="24"/>
          <w:szCs w:val="24"/>
          <w:lang w:val="en-US"/>
        </w:rPr>
        <w:t>incomes</w:t>
      </w:r>
      <w:r w:rsidRPr="00E84195">
        <w:rPr>
          <w:rFonts w:ascii="Times New Roman" w:hAnsi="Times New Roman" w:cs="Times New Roman"/>
          <w:sz w:val="24"/>
          <w:szCs w:val="24"/>
          <w:lang w:val="en-US"/>
        </w:rPr>
        <w:t xml:space="preserve"> may suffer, discovering what their reflexes and their extension are for the improvement and rationality of the exactions in a process that can be defined as the so-called “Tax Reform”.</w:t>
      </w:r>
    </w:p>
    <w:p w14:paraId="2FD0FDE6" w14:textId="35A4F0D4"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 xml:space="preserve">Meanwhile, while the national consensus around this rationalization and improvement of federal exactions is not present in everyday life as the result of a participatory strategic planning process, it is necessary to deal with the contemporary and pressing need for immediate adjustments in public </w:t>
      </w:r>
      <w:r w:rsidR="009A10EA" w:rsidRPr="00E84195">
        <w:rPr>
          <w:rFonts w:ascii="Times New Roman" w:hAnsi="Times New Roman" w:cs="Times New Roman"/>
          <w:sz w:val="24"/>
          <w:szCs w:val="24"/>
          <w:lang w:val="en-US"/>
        </w:rPr>
        <w:t>accounts; on</w:t>
      </w:r>
      <w:r w:rsidRPr="00E84195">
        <w:rPr>
          <w:rFonts w:ascii="Times New Roman" w:hAnsi="Times New Roman" w:cs="Times New Roman"/>
          <w:sz w:val="24"/>
          <w:szCs w:val="24"/>
          <w:lang w:val="en-US"/>
        </w:rPr>
        <w:t xml:space="preserve"> the one hand, a higher </w:t>
      </w:r>
      <w:r w:rsidRPr="00E84195">
        <w:rPr>
          <w:rFonts w:ascii="Times New Roman" w:hAnsi="Times New Roman" w:cs="Times New Roman"/>
          <w:sz w:val="24"/>
          <w:szCs w:val="24"/>
          <w:lang w:val="en-US"/>
        </w:rPr>
        <w:lastRenderedPageBreak/>
        <w:t xml:space="preserve">level of state debt is allowed and, on the other, new and supplementary revenues are planned, all in order to meet the extraordinary expenses for the implementation of public health policies in combating the dissemination </w:t>
      </w:r>
      <w:r w:rsidR="00816642" w:rsidRPr="00E84195">
        <w:rPr>
          <w:rFonts w:ascii="Times New Roman" w:hAnsi="Times New Roman" w:cs="Times New Roman"/>
          <w:sz w:val="24"/>
          <w:szCs w:val="24"/>
          <w:lang w:val="en-US"/>
        </w:rPr>
        <w:t xml:space="preserve">of </w:t>
      </w:r>
      <w:r w:rsidRPr="00E84195">
        <w:rPr>
          <w:rFonts w:ascii="Times New Roman" w:hAnsi="Times New Roman" w:cs="Times New Roman"/>
          <w:sz w:val="24"/>
          <w:szCs w:val="24"/>
          <w:lang w:val="en-US"/>
        </w:rPr>
        <w:t>Coronavirus (Sars-Cov-2).</w:t>
      </w:r>
    </w:p>
    <w:p w14:paraId="11F58018" w14:textId="050E73B9"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 xml:space="preserve"> This circumstance caused emergency measures to be debated in the National Congress in relation to the other federative units, so that part of the revenues from the federal public budget would remain in the benefit of the Member States, the Federal District and the Municipalities through voluntary transfers and/or the suspension for a certain period, the duty to pay part of its debts with the Federal Union and government financial institutions (</w:t>
      </w:r>
      <w:proofErr w:type="spellStart"/>
      <w:r w:rsidRPr="00E84195">
        <w:rPr>
          <w:rFonts w:ascii="Times New Roman" w:hAnsi="Times New Roman" w:cs="Times New Roman"/>
          <w:sz w:val="24"/>
          <w:szCs w:val="24"/>
          <w:lang w:val="en-US"/>
        </w:rPr>
        <w:t>Caixa</w:t>
      </w:r>
      <w:proofErr w:type="spellEnd"/>
      <w:r w:rsidRPr="00E84195">
        <w:rPr>
          <w:rFonts w:ascii="Times New Roman" w:hAnsi="Times New Roman" w:cs="Times New Roman"/>
          <w:sz w:val="24"/>
          <w:szCs w:val="24"/>
          <w:lang w:val="en-US"/>
        </w:rPr>
        <w:t xml:space="preserve"> </w:t>
      </w:r>
      <w:proofErr w:type="spellStart"/>
      <w:r w:rsidRPr="00E84195">
        <w:rPr>
          <w:rFonts w:ascii="Times New Roman" w:hAnsi="Times New Roman" w:cs="Times New Roman"/>
          <w:sz w:val="24"/>
          <w:szCs w:val="24"/>
          <w:lang w:val="en-US"/>
        </w:rPr>
        <w:t>Econô</w:t>
      </w:r>
      <w:r w:rsidR="00DE7333">
        <w:rPr>
          <w:rFonts w:ascii="Times New Roman" w:hAnsi="Times New Roman" w:cs="Times New Roman"/>
          <w:sz w:val="24"/>
          <w:szCs w:val="24"/>
          <w:lang w:val="en-US"/>
        </w:rPr>
        <w:t>mica</w:t>
      </w:r>
      <w:proofErr w:type="spellEnd"/>
      <w:r w:rsidR="00DE7333">
        <w:rPr>
          <w:rFonts w:ascii="Times New Roman" w:hAnsi="Times New Roman" w:cs="Times New Roman"/>
          <w:sz w:val="24"/>
          <w:szCs w:val="24"/>
          <w:lang w:val="en-US"/>
        </w:rPr>
        <w:t xml:space="preserve"> Federal, </w:t>
      </w:r>
      <w:proofErr w:type="spellStart"/>
      <w:r w:rsidR="00DE7333">
        <w:rPr>
          <w:rFonts w:ascii="Times New Roman" w:hAnsi="Times New Roman" w:cs="Times New Roman"/>
          <w:sz w:val="24"/>
          <w:szCs w:val="24"/>
          <w:lang w:val="en-US"/>
        </w:rPr>
        <w:t>Banco</w:t>
      </w:r>
      <w:proofErr w:type="spellEnd"/>
      <w:r w:rsidR="00DE7333">
        <w:rPr>
          <w:rFonts w:ascii="Times New Roman" w:hAnsi="Times New Roman" w:cs="Times New Roman"/>
          <w:sz w:val="24"/>
          <w:szCs w:val="24"/>
          <w:lang w:val="en-US"/>
        </w:rPr>
        <w:t xml:space="preserve"> do </w:t>
      </w:r>
      <w:proofErr w:type="spellStart"/>
      <w:r w:rsidR="00DE7333">
        <w:rPr>
          <w:rFonts w:ascii="Times New Roman" w:hAnsi="Times New Roman" w:cs="Times New Roman"/>
          <w:sz w:val="24"/>
          <w:szCs w:val="24"/>
          <w:lang w:val="en-US"/>
        </w:rPr>
        <w:t>Brasil</w:t>
      </w:r>
      <w:proofErr w:type="spellEnd"/>
      <w:r w:rsidR="00DE7333">
        <w:rPr>
          <w:rFonts w:ascii="Times New Roman" w:hAnsi="Times New Roman" w:cs="Times New Roman"/>
          <w:sz w:val="24"/>
          <w:szCs w:val="24"/>
          <w:lang w:val="en-US"/>
        </w:rPr>
        <w:t xml:space="preserve"> S</w:t>
      </w:r>
      <w:r w:rsidRPr="00E84195">
        <w:rPr>
          <w:rFonts w:ascii="Times New Roman" w:hAnsi="Times New Roman" w:cs="Times New Roman"/>
          <w:sz w:val="24"/>
          <w:szCs w:val="24"/>
          <w:lang w:val="en-US"/>
        </w:rPr>
        <w:t xml:space="preserve">/A etc.), as explained below: </w:t>
      </w:r>
      <w:r w:rsidR="0039789B" w:rsidRPr="0039789B">
        <w:rPr>
          <w:rFonts w:ascii="Times New Roman" w:hAnsi="Times New Roman" w:cs="Times New Roman"/>
          <w:sz w:val="24"/>
          <w:szCs w:val="24"/>
          <w:lang w:val="en-US"/>
        </w:rPr>
        <w:t>“Federative Program for Confronting the Coronavirus SARS-CoV-2 (Covid-19)</w:t>
      </w:r>
      <w:r w:rsidRPr="0039789B">
        <w:rPr>
          <w:rFonts w:ascii="Times New Roman" w:hAnsi="Times New Roman" w:cs="Times New Roman"/>
          <w:sz w:val="24"/>
          <w:szCs w:val="24"/>
          <w:lang w:val="en-US"/>
        </w:rPr>
        <w:t>”</w:t>
      </w:r>
      <w:r w:rsidR="0039789B" w:rsidRPr="0039789B">
        <w:rPr>
          <w:rFonts w:ascii="Times New Roman" w:hAnsi="Times New Roman" w:cs="Times New Roman"/>
          <w:sz w:val="24"/>
          <w:szCs w:val="24"/>
          <w:lang w:val="en-US"/>
        </w:rPr>
        <w:t xml:space="preserve"> </w:t>
      </w:r>
      <w:r w:rsidRPr="0039789B">
        <w:rPr>
          <w:rFonts w:ascii="Times New Roman" w:hAnsi="Times New Roman" w:cs="Times New Roman"/>
          <w:sz w:val="24"/>
          <w:szCs w:val="24"/>
          <w:lang w:val="en-US"/>
        </w:rPr>
        <w:t>instituted</w:t>
      </w:r>
      <w:r w:rsidRPr="00E84195">
        <w:rPr>
          <w:rFonts w:ascii="Times New Roman" w:hAnsi="Times New Roman" w:cs="Times New Roman"/>
          <w:sz w:val="24"/>
          <w:szCs w:val="24"/>
          <w:lang w:val="en-US"/>
        </w:rPr>
        <w:t xml:space="preserve"> by</w:t>
      </w:r>
      <w:r w:rsidR="00DE7333">
        <w:rPr>
          <w:rFonts w:ascii="Times New Roman" w:hAnsi="Times New Roman" w:cs="Times New Roman"/>
          <w:sz w:val="24"/>
          <w:szCs w:val="24"/>
          <w:lang w:val="en-US"/>
        </w:rPr>
        <w:t xml:space="preserve"> Complementary</w:t>
      </w:r>
      <w:r w:rsidR="00DE7333" w:rsidRPr="00E84195">
        <w:rPr>
          <w:rFonts w:ascii="Times New Roman" w:hAnsi="Times New Roman" w:cs="Times New Roman"/>
          <w:sz w:val="24"/>
          <w:szCs w:val="24"/>
          <w:lang w:val="en-US"/>
        </w:rPr>
        <w:t xml:space="preserve"> </w:t>
      </w:r>
      <w:r w:rsidRPr="00E84195">
        <w:rPr>
          <w:rFonts w:ascii="Times New Roman" w:hAnsi="Times New Roman" w:cs="Times New Roman"/>
          <w:sz w:val="24"/>
          <w:szCs w:val="24"/>
          <w:lang w:val="en-US"/>
        </w:rPr>
        <w:t>Law No. 173/20.</w:t>
      </w:r>
    </w:p>
    <w:p w14:paraId="1F8247D3" w14:textId="1AC55C24" w:rsidR="001D5966" w:rsidRPr="00E84195" w:rsidRDefault="00C101A6"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Due to </w:t>
      </w:r>
      <w:r w:rsidR="00EE0A32" w:rsidRPr="00E84195">
        <w:rPr>
          <w:rStyle w:val="jlqj4b"/>
          <w:rFonts w:ascii="Times New Roman" w:hAnsi="Times New Roman" w:cs="Times New Roman"/>
          <w:sz w:val="24"/>
          <w:szCs w:val="24"/>
          <w:lang w:val="en"/>
        </w:rPr>
        <w:t xml:space="preserve">this flagrant weakness of the sources of revenue on which the federal revenue is based, given its little diversification, great vulnerability and intense volatility, the conclusion reached </w:t>
      </w:r>
      <w:r w:rsidR="003756EB" w:rsidRPr="00E84195">
        <w:rPr>
          <w:rStyle w:val="jlqj4b"/>
          <w:rFonts w:ascii="Times New Roman" w:hAnsi="Times New Roman" w:cs="Times New Roman"/>
          <w:sz w:val="24"/>
          <w:szCs w:val="24"/>
          <w:lang w:val="en"/>
        </w:rPr>
        <w:t>refers to</w:t>
      </w:r>
      <w:r w:rsidR="00EE0A32" w:rsidRPr="00E84195">
        <w:rPr>
          <w:rStyle w:val="jlqj4b"/>
          <w:rFonts w:ascii="Times New Roman" w:hAnsi="Times New Roman" w:cs="Times New Roman"/>
          <w:sz w:val="24"/>
          <w:szCs w:val="24"/>
          <w:lang w:val="en"/>
        </w:rPr>
        <w:t xml:space="preserve"> the sanitary determinations of prevention and precaution for the spread of the Coronavirus (Sars-Cov -2) end up having a major impact on federal public finances (</w:t>
      </w:r>
      <w:r w:rsidRPr="00E84195">
        <w:rPr>
          <w:rStyle w:val="jlqj4b"/>
          <w:rFonts w:ascii="Times New Roman" w:hAnsi="Times New Roman" w:cs="Times New Roman"/>
          <w:sz w:val="24"/>
          <w:szCs w:val="24"/>
          <w:lang w:val="en"/>
        </w:rPr>
        <w:t xml:space="preserve">and, then, </w:t>
      </w:r>
      <w:r w:rsidR="00EE0A32" w:rsidRPr="00E84195">
        <w:rPr>
          <w:rStyle w:val="jlqj4b"/>
          <w:rFonts w:ascii="Times New Roman" w:hAnsi="Times New Roman" w:cs="Times New Roman"/>
          <w:sz w:val="24"/>
          <w:szCs w:val="24"/>
          <w:lang w:val="en"/>
        </w:rPr>
        <w:t xml:space="preserve">the Federal Union's capacity to assist the other federal entities), making government actions for the execution and allocation of budget resources difficult in this emergency period, imposing a higher level of public indebtedness, as shown below. </w:t>
      </w:r>
    </w:p>
    <w:p w14:paraId="16BB2B68" w14:textId="77777777" w:rsidR="001D5966" w:rsidRPr="00E84195" w:rsidRDefault="001D5966" w:rsidP="00EB39B4">
      <w:pPr>
        <w:spacing w:line="360" w:lineRule="auto"/>
        <w:jc w:val="both"/>
        <w:rPr>
          <w:rStyle w:val="jlqj4b"/>
          <w:rFonts w:ascii="Times New Roman" w:hAnsi="Times New Roman" w:cs="Times New Roman"/>
          <w:sz w:val="24"/>
          <w:szCs w:val="24"/>
          <w:lang w:val="en"/>
        </w:rPr>
      </w:pPr>
    </w:p>
    <w:p w14:paraId="45AA4958" w14:textId="64FBCCAD" w:rsidR="001D5966" w:rsidRPr="00E84195" w:rsidRDefault="00381095" w:rsidP="00EB39B4">
      <w:pPr>
        <w:spacing w:line="360" w:lineRule="auto"/>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3</w:t>
      </w:r>
      <w:r w:rsidR="00EE0A32" w:rsidRPr="00E84195">
        <w:rPr>
          <w:rStyle w:val="jlqj4b"/>
          <w:rFonts w:ascii="Times New Roman" w:hAnsi="Times New Roman" w:cs="Times New Roman"/>
          <w:sz w:val="24"/>
          <w:szCs w:val="24"/>
          <w:lang w:val="en"/>
        </w:rPr>
        <w:t xml:space="preserve"> </w:t>
      </w:r>
      <w:r w:rsidR="00EE0A32" w:rsidRPr="00E84195">
        <w:rPr>
          <w:rStyle w:val="jlqj4b"/>
          <w:rFonts w:ascii="Times New Roman" w:hAnsi="Times New Roman" w:cs="Times New Roman"/>
          <w:b/>
          <w:bCs/>
          <w:caps/>
          <w:sz w:val="24"/>
          <w:szCs w:val="24"/>
          <w:lang w:val="en"/>
        </w:rPr>
        <w:t xml:space="preserve">The prospects for public calamity </w:t>
      </w:r>
      <w:r w:rsidR="00C101A6" w:rsidRPr="00E84195">
        <w:rPr>
          <w:rStyle w:val="jlqj4b"/>
          <w:rFonts w:ascii="Times New Roman" w:hAnsi="Times New Roman" w:cs="Times New Roman"/>
          <w:b/>
          <w:bCs/>
          <w:caps/>
          <w:sz w:val="24"/>
          <w:szCs w:val="24"/>
          <w:lang w:val="en"/>
        </w:rPr>
        <w:t>UPON FLEXIBILIZING</w:t>
      </w:r>
      <w:r w:rsidR="00EE0A32" w:rsidRPr="00E84195">
        <w:rPr>
          <w:rStyle w:val="jlqj4b"/>
          <w:rFonts w:ascii="Times New Roman" w:hAnsi="Times New Roman" w:cs="Times New Roman"/>
          <w:b/>
          <w:bCs/>
          <w:caps/>
          <w:sz w:val="24"/>
          <w:szCs w:val="24"/>
          <w:lang w:val="en"/>
        </w:rPr>
        <w:t xml:space="preserve"> </w:t>
      </w:r>
      <w:r w:rsidR="00C101A6" w:rsidRPr="00E84195">
        <w:rPr>
          <w:rStyle w:val="jlqj4b"/>
          <w:rFonts w:ascii="Times New Roman" w:hAnsi="Times New Roman" w:cs="Times New Roman"/>
          <w:b/>
          <w:bCs/>
          <w:caps/>
          <w:sz w:val="24"/>
          <w:szCs w:val="24"/>
          <w:lang w:val="en"/>
        </w:rPr>
        <w:t>TAX</w:t>
      </w:r>
      <w:r w:rsidR="00EE0A32" w:rsidRPr="00E84195">
        <w:rPr>
          <w:rStyle w:val="jlqj4b"/>
          <w:rFonts w:ascii="Times New Roman" w:hAnsi="Times New Roman" w:cs="Times New Roman"/>
          <w:b/>
          <w:bCs/>
          <w:caps/>
          <w:sz w:val="24"/>
          <w:szCs w:val="24"/>
          <w:lang w:val="en"/>
        </w:rPr>
        <w:t xml:space="preserve"> responsibility barriers for national public indebtedness</w:t>
      </w:r>
      <w:r w:rsidR="00EE0A32" w:rsidRPr="00E84195">
        <w:rPr>
          <w:rStyle w:val="jlqj4b"/>
          <w:rFonts w:ascii="Times New Roman" w:hAnsi="Times New Roman" w:cs="Times New Roman"/>
          <w:sz w:val="24"/>
          <w:szCs w:val="24"/>
          <w:lang w:val="en"/>
        </w:rPr>
        <w:t xml:space="preserve"> </w:t>
      </w:r>
    </w:p>
    <w:p w14:paraId="334484BA" w14:textId="77777777" w:rsidR="001D5966" w:rsidRPr="00E84195" w:rsidRDefault="001D5966" w:rsidP="00EB39B4">
      <w:pPr>
        <w:spacing w:line="360" w:lineRule="auto"/>
        <w:jc w:val="both"/>
        <w:rPr>
          <w:rStyle w:val="jlqj4b"/>
          <w:rFonts w:ascii="Times New Roman" w:hAnsi="Times New Roman" w:cs="Times New Roman"/>
          <w:sz w:val="24"/>
          <w:szCs w:val="24"/>
          <w:lang w:val="en"/>
        </w:rPr>
      </w:pPr>
    </w:p>
    <w:p w14:paraId="52227A6B" w14:textId="342B03C4" w:rsidR="001D5966"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The so-called </w:t>
      </w:r>
      <w:r w:rsidR="00C101A6"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Law (</w:t>
      </w:r>
      <w:r w:rsidR="00DE7333">
        <w:rPr>
          <w:rFonts w:ascii="Times New Roman" w:hAnsi="Times New Roman" w:cs="Times New Roman"/>
          <w:sz w:val="24"/>
          <w:szCs w:val="24"/>
          <w:lang w:val="en-US"/>
        </w:rPr>
        <w:t>Complementary</w:t>
      </w:r>
      <w:r w:rsidR="00DE7333"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 xml:space="preserve">Law </w:t>
      </w:r>
      <w:r w:rsidR="003756EB" w:rsidRPr="00E84195">
        <w:rPr>
          <w:rStyle w:val="jlqj4b"/>
          <w:rFonts w:ascii="Times New Roman" w:hAnsi="Times New Roman" w:cs="Times New Roman"/>
          <w:sz w:val="24"/>
          <w:szCs w:val="24"/>
          <w:lang w:val="en"/>
        </w:rPr>
        <w:t xml:space="preserve">No. </w:t>
      </w:r>
      <w:r w:rsidRPr="00E84195">
        <w:rPr>
          <w:rStyle w:val="jlqj4b"/>
          <w:rFonts w:ascii="Times New Roman" w:hAnsi="Times New Roman" w:cs="Times New Roman"/>
          <w:sz w:val="24"/>
          <w:szCs w:val="24"/>
          <w:lang w:val="en"/>
        </w:rPr>
        <w:t>101/</w:t>
      </w:r>
      <w:r w:rsidR="003756EB"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00), by providing general rules of an economic and public finance nature, as provided for in </w:t>
      </w:r>
      <w:r w:rsidR="003756EB" w:rsidRPr="00E84195">
        <w:rPr>
          <w:rStyle w:val="jlqj4b"/>
          <w:rFonts w:ascii="Times New Roman" w:hAnsi="Times New Roman" w:cs="Times New Roman"/>
          <w:sz w:val="24"/>
          <w:szCs w:val="24"/>
          <w:lang w:val="en"/>
        </w:rPr>
        <w:t xml:space="preserve">Article </w:t>
      </w:r>
      <w:r w:rsidRPr="00E84195">
        <w:rPr>
          <w:rStyle w:val="jlqj4b"/>
          <w:rFonts w:ascii="Times New Roman" w:hAnsi="Times New Roman" w:cs="Times New Roman"/>
          <w:sz w:val="24"/>
          <w:szCs w:val="24"/>
          <w:lang w:val="en"/>
        </w:rPr>
        <w:t xml:space="preserve">163, </w:t>
      </w:r>
      <w:r w:rsidR="00C101A6" w:rsidRPr="00E84195">
        <w:rPr>
          <w:rStyle w:val="jlqj4b"/>
          <w:rFonts w:ascii="Times New Roman" w:hAnsi="Times New Roman" w:cs="Times New Roman"/>
          <w:sz w:val="24"/>
          <w:szCs w:val="24"/>
          <w:lang w:val="en"/>
        </w:rPr>
        <w:t xml:space="preserve">items </w:t>
      </w:r>
      <w:r w:rsidRPr="00E84195">
        <w:rPr>
          <w:rStyle w:val="jlqj4b"/>
          <w:rFonts w:ascii="Times New Roman" w:hAnsi="Times New Roman" w:cs="Times New Roman"/>
          <w:sz w:val="24"/>
          <w:szCs w:val="24"/>
          <w:lang w:val="en"/>
        </w:rPr>
        <w:t xml:space="preserve">I to VII, and </w:t>
      </w:r>
      <w:r w:rsidR="003756EB" w:rsidRPr="00E84195">
        <w:rPr>
          <w:rStyle w:val="jlqj4b"/>
          <w:rFonts w:ascii="Times New Roman" w:hAnsi="Times New Roman" w:cs="Times New Roman"/>
          <w:sz w:val="24"/>
          <w:szCs w:val="24"/>
          <w:lang w:val="en"/>
        </w:rPr>
        <w:t xml:space="preserve">Article </w:t>
      </w:r>
      <w:r w:rsidRPr="00E84195">
        <w:rPr>
          <w:rStyle w:val="jlqj4b"/>
          <w:rFonts w:ascii="Times New Roman" w:hAnsi="Times New Roman" w:cs="Times New Roman"/>
          <w:sz w:val="24"/>
          <w:szCs w:val="24"/>
          <w:lang w:val="en"/>
        </w:rPr>
        <w:t xml:space="preserve">165, § 9, </w:t>
      </w:r>
      <w:r w:rsidR="00C101A6" w:rsidRPr="00E84195">
        <w:rPr>
          <w:rStyle w:val="jlqj4b"/>
          <w:rFonts w:ascii="Times New Roman" w:hAnsi="Times New Roman" w:cs="Times New Roman"/>
          <w:sz w:val="24"/>
          <w:szCs w:val="24"/>
          <w:lang w:val="en"/>
        </w:rPr>
        <w:t xml:space="preserve">items </w:t>
      </w:r>
      <w:r w:rsidRPr="00E84195">
        <w:rPr>
          <w:rStyle w:val="jlqj4b"/>
          <w:rFonts w:ascii="Times New Roman" w:hAnsi="Times New Roman" w:cs="Times New Roman"/>
          <w:sz w:val="24"/>
          <w:szCs w:val="24"/>
          <w:lang w:val="en"/>
        </w:rPr>
        <w:t>I to III, both of the Federal Constitution of 1988, under the Brazilian legal prism, is seen as a way to overcome the evident precariousness</w:t>
      </w:r>
      <w:r w:rsidR="003756EB"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concrete and modern vulnerability of the concerted creation and evaluation of public policies (and inherent expenses), even more when considered throughout its implementation process, as well as the related ways of institutional control and</w:t>
      </w:r>
      <w:r w:rsidR="00C101A6" w:rsidRPr="00E84195">
        <w:rPr>
          <w:rStyle w:val="jlqj4b"/>
          <w:rFonts w:ascii="Times New Roman" w:hAnsi="Times New Roman" w:cs="Times New Roman"/>
          <w:sz w:val="24"/>
          <w:szCs w:val="24"/>
          <w:lang w:val="en"/>
        </w:rPr>
        <w:t xml:space="preserve"> also </w:t>
      </w:r>
      <w:r w:rsidRPr="00E84195">
        <w:rPr>
          <w:rStyle w:val="jlqj4b"/>
          <w:rFonts w:ascii="Times New Roman" w:hAnsi="Times New Roman" w:cs="Times New Roman"/>
          <w:sz w:val="24"/>
          <w:szCs w:val="24"/>
          <w:lang w:val="en"/>
        </w:rPr>
        <w:t>in light of the incipient social control mechanisms (</w:t>
      </w:r>
      <w:r w:rsidR="00C101A6" w:rsidRPr="00E84195">
        <w:rPr>
          <w:rStyle w:val="jlqj4b"/>
          <w:rFonts w:ascii="Times New Roman" w:hAnsi="Times New Roman" w:cs="Times New Roman"/>
          <w:sz w:val="24"/>
          <w:szCs w:val="24"/>
          <w:lang w:val="en"/>
        </w:rPr>
        <w:t>CALDAS</w:t>
      </w:r>
      <w:r w:rsidRPr="00E84195">
        <w:rPr>
          <w:rStyle w:val="jlqj4b"/>
          <w:rFonts w:ascii="Times New Roman" w:hAnsi="Times New Roman" w:cs="Times New Roman"/>
          <w:sz w:val="24"/>
          <w:szCs w:val="24"/>
          <w:lang w:val="en"/>
        </w:rPr>
        <w:t>, 2011)</w:t>
      </w:r>
      <w:r w:rsidR="003756EB"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 xml:space="preserve">revealing as an important instrument of Economic Law, in which </w:t>
      </w:r>
    </w:p>
    <w:p w14:paraId="0225538C" w14:textId="7A62B77F" w:rsidR="001D5966" w:rsidRPr="00E84195" w:rsidRDefault="00C101A6" w:rsidP="00381095">
      <w:pPr>
        <w:ind w:left="2268"/>
        <w:jc w:val="both"/>
        <w:rPr>
          <w:rStyle w:val="jlqj4b"/>
          <w:rFonts w:ascii="Times New Roman" w:hAnsi="Times New Roman" w:cs="Times New Roman"/>
          <w:lang w:val="en"/>
        </w:rPr>
      </w:pPr>
      <w:r w:rsidRPr="00E84195">
        <w:rPr>
          <w:rStyle w:val="jlqj4b"/>
          <w:rFonts w:ascii="Times New Roman" w:hAnsi="Times New Roman" w:cs="Times New Roman"/>
          <w:lang w:val="en"/>
        </w:rPr>
        <w:t>[…]</w:t>
      </w:r>
      <w:r w:rsidR="00EE0A32" w:rsidRPr="00E84195">
        <w:rPr>
          <w:rStyle w:val="jlqj4b"/>
          <w:rFonts w:ascii="Times New Roman" w:hAnsi="Times New Roman" w:cs="Times New Roman"/>
          <w:lang w:val="en"/>
        </w:rPr>
        <w:t xml:space="preserve"> the study of legal instruments linked to credit discipline for the implementation of public policies in accordance with the constitutionally established economic </w:t>
      </w:r>
      <w:r w:rsidRPr="00E84195">
        <w:rPr>
          <w:rStyle w:val="jlqj4b"/>
          <w:rFonts w:ascii="Times New Roman" w:hAnsi="Times New Roman" w:cs="Times New Roman"/>
          <w:lang w:val="en"/>
        </w:rPr>
        <w:t>system</w:t>
      </w:r>
      <w:r w:rsidR="00EE0A32" w:rsidRPr="00E84195">
        <w:rPr>
          <w:rStyle w:val="jlqj4b"/>
          <w:rFonts w:ascii="Times New Roman" w:hAnsi="Times New Roman" w:cs="Times New Roman"/>
          <w:lang w:val="en"/>
        </w:rPr>
        <w:t xml:space="preserve"> has a fundamental role, as it seeks to regulate the performance of agents </w:t>
      </w:r>
      <w:r w:rsidR="003756EB" w:rsidRPr="00E84195">
        <w:rPr>
          <w:rStyle w:val="jlqj4b"/>
          <w:rFonts w:ascii="Times New Roman" w:hAnsi="Times New Roman" w:cs="Times New Roman"/>
          <w:lang w:val="en"/>
        </w:rPr>
        <w:t xml:space="preserve"> […]</w:t>
      </w:r>
      <w:r w:rsidR="00EE0A32" w:rsidRPr="00E84195">
        <w:rPr>
          <w:rStyle w:val="jlqj4b"/>
          <w:rFonts w:ascii="Times New Roman" w:hAnsi="Times New Roman" w:cs="Times New Roman"/>
          <w:lang w:val="en"/>
        </w:rPr>
        <w:t xml:space="preserve"> directly with monetary flows, with the functioning </w:t>
      </w:r>
      <w:r w:rsidR="00EE0A32" w:rsidRPr="00E84195">
        <w:rPr>
          <w:rStyle w:val="jlqj4b"/>
          <w:rFonts w:ascii="Times New Roman" w:hAnsi="Times New Roman" w:cs="Times New Roman"/>
          <w:lang w:val="en"/>
        </w:rPr>
        <w:lastRenderedPageBreak/>
        <w:t>of the exchange or with financial credit (MORETTINI; NASCIMENTO, 2018, p. 375).</w:t>
      </w:r>
    </w:p>
    <w:p w14:paraId="38266F55" w14:textId="3589F4CF" w:rsidR="00B8380F" w:rsidRPr="00E84195" w:rsidRDefault="00B8380F" w:rsidP="00381095">
      <w:pPr>
        <w:ind w:left="2268"/>
        <w:jc w:val="both"/>
        <w:rPr>
          <w:rStyle w:val="jlqj4b"/>
          <w:rFonts w:ascii="Times New Roman" w:hAnsi="Times New Roman" w:cs="Times New Roman"/>
          <w:lang w:val="en"/>
        </w:rPr>
      </w:pPr>
    </w:p>
    <w:p w14:paraId="169F1F8E" w14:textId="7C5C2A92" w:rsidR="001D5966" w:rsidRPr="00E84195" w:rsidRDefault="00645679"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w:t>
      </w:r>
      <w:r w:rsidR="00EE0A32" w:rsidRPr="00E84195">
        <w:rPr>
          <w:rStyle w:val="jlqj4b"/>
          <w:rFonts w:ascii="Times New Roman" w:hAnsi="Times New Roman" w:cs="Times New Roman"/>
          <w:sz w:val="24"/>
          <w:szCs w:val="24"/>
          <w:lang w:val="en"/>
        </w:rPr>
        <w:t xml:space="preserve">t is necessary to clarify what are the consequences of the decree of public calamity at the national level, mainly in light of </w:t>
      </w:r>
      <w:r w:rsidR="003756EB" w:rsidRPr="00E84195">
        <w:rPr>
          <w:rStyle w:val="jlqj4b"/>
          <w:rFonts w:ascii="Times New Roman" w:hAnsi="Times New Roman" w:cs="Times New Roman"/>
          <w:sz w:val="24"/>
          <w:szCs w:val="24"/>
          <w:lang w:val="en"/>
        </w:rPr>
        <w:t>Article</w:t>
      </w:r>
      <w:r w:rsidR="00EE0A32" w:rsidRPr="00E84195">
        <w:rPr>
          <w:rStyle w:val="jlqj4b"/>
          <w:rFonts w:ascii="Times New Roman" w:hAnsi="Times New Roman" w:cs="Times New Roman"/>
          <w:sz w:val="24"/>
          <w:szCs w:val="24"/>
          <w:lang w:val="en"/>
        </w:rPr>
        <w:t xml:space="preserve"> 65, </w:t>
      </w:r>
      <w:r w:rsidR="00EE0A32" w:rsidRPr="00E84195">
        <w:rPr>
          <w:rStyle w:val="jlqj4b"/>
          <w:rFonts w:ascii="Times New Roman" w:hAnsi="Times New Roman" w:cs="Times New Roman"/>
          <w:i/>
          <w:iCs/>
          <w:sz w:val="24"/>
          <w:szCs w:val="24"/>
          <w:lang w:val="en"/>
        </w:rPr>
        <w:t>caput</w:t>
      </w:r>
      <w:r w:rsidR="00EE0A32" w:rsidRPr="00E84195">
        <w:rPr>
          <w:rStyle w:val="jlqj4b"/>
          <w:rFonts w:ascii="Times New Roman" w:hAnsi="Times New Roman" w:cs="Times New Roman"/>
          <w:sz w:val="24"/>
          <w:szCs w:val="24"/>
          <w:lang w:val="en"/>
        </w:rPr>
        <w:t xml:space="preserve"> and </w:t>
      </w:r>
      <w:r w:rsidRPr="00E84195">
        <w:rPr>
          <w:rStyle w:val="jlqj4b"/>
          <w:rFonts w:ascii="Times New Roman" w:hAnsi="Times New Roman" w:cs="Times New Roman"/>
          <w:sz w:val="24"/>
          <w:szCs w:val="24"/>
          <w:lang w:val="en"/>
        </w:rPr>
        <w:t xml:space="preserve">item </w:t>
      </w:r>
      <w:r w:rsidR="00EE0A32" w:rsidRPr="00E84195">
        <w:rPr>
          <w:rStyle w:val="jlqj4b"/>
          <w:rFonts w:ascii="Times New Roman" w:hAnsi="Times New Roman" w:cs="Times New Roman"/>
          <w:sz w:val="24"/>
          <w:szCs w:val="24"/>
          <w:lang w:val="en"/>
        </w:rPr>
        <w:t xml:space="preserve">II of </w:t>
      </w:r>
      <w:r w:rsidR="00814790">
        <w:rPr>
          <w:rStyle w:val="jlqj4b"/>
          <w:rFonts w:ascii="Times New Roman" w:hAnsi="Times New Roman" w:cs="Times New Roman"/>
          <w:sz w:val="24"/>
          <w:szCs w:val="24"/>
          <w:lang w:val="en"/>
        </w:rPr>
        <w:t xml:space="preserve">Complementary </w:t>
      </w:r>
      <w:r w:rsidR="00EE0A32" w:rsidRPr="00E84195">
        <w:rPr>
          <w:rStyle w:val="jlqj4b"/>
          <w:rFonts w:ascii="Times New Roman" w:hAnsi="Times New Roman" w:cs="Times New Roman"/>
          <w:sz w:val="24"/>
          <w:szCs w:val="24"/>
          <w:lang w:val="en"/>
        </w:rPr>
        <w:t xml:space="preserve">Law </w:t>
      </w:r>
      <w:r w:rsidR="003756EB" w:rsidRPr="00E84195">
        <w:rPr>
          <w:rStyle w:val="jlqj4b"/>
          <w:rFonts w:ascii="Times New Roman" w:hAnsi="Times New Roman" w:cs="Times New Roman"/>
          <w:sz w:val="24"/>
          <w:szCs w:val="24"/>
          <w:lang w:val="en"/>
        </w:rPr>
        <w:t xml:space="preserve">No. </w:t>
      </w:r>
      <w:r w:rsidR="00EE0A32" w:rsidRPr="00E84195">
        <w:rPr>
          <w:rStyle w:val="jlqj4b"/>
          <w:rFonts w:ascii="Times New Roman" w:hAnsi="Times New Roman" w:cs="Times New Roman"/>
          <w:sz w:val="24"/>
          <w:szCs w:val="24"/>
          <w:lang w:val="en"/>
        </w:rPr>
        <w:t>101/</w:t>
      </w:r>
      <w:r w:rsidR="003756EB" w:rsidRPr="00E84195">
        <w:rPr>
          <w:rStyle w:val="jlqj4b"/>
          <w:rFonts w:ascii="Times New Roman" w:hAnsi="Times New Roman" w:cs="Times New Roman"/>
          <w:sz w:val="24"/>
          <w:szCs w:val="24"/>
          <w:lang w:val="en"/>
        </w:rPr>
        <w:t>20</w:t>
      </w:r>
      <w:r w:rsidR="00EE0A32" w:rsidRPr="00E84195">
        <w:rPr>
          <w:rStyle w:val="jlqj4b"/>
          <w:rFonts w:ascii="Times New Roman" w:hAnsi="Times New Roman" w:cs="Times New Roman"/>
          <w:sz w:val="24"/>
          <w:szCs w:val="24"/>
          <w:lang w:val="en"/>
        </w:rPr>
        <w:t>00 (</w:t>
      </w:r>
      <w:r w:rsidRPr="00E84195">
        <w:rPr>
          <w:rStyle w:val="jlqj4b"/>
          <w:rFonts w:ascii="Times New Roman" w:hAnsi="Times New Roman" w:cs="Times New Roman"/>
          <w:sz w:val="24"/>
          <w:szCs w:val="24"/>
          <w:lang w:val="en"/>
        </w:rPr>
        <w:t>Tax</w:t>
      </w:r>
      <w:r w:rsidR="00EE0A32" w:rsidRPr="00E84195">
        <w:rPr>
          <w:rStyle w:val="jlqj4b"/>
          <w:rFonts w:ascii="Times New Roman" w:hAnsi="Times New Roman" w:cs="Times New Roman"/>
          <w:sz w:val="24"/>
          <w:szCs w:val="24"/>
          <w:lang w:val="en"/>
        </w:rPr>
        <w:t xml:space="preserve"> Responsibility Law), regarding the pandemic by COVID-19, declared in March 2020 by WHO - World Health Organization which, together with the Foundation United Nations and the Swiss Philanthropy Foundation created a new fund, the “Solidarity Response Fund to COVID-19” (WHO, 2020), forcing preventive and precautionary measures to be taken </w:t>
      </w:r>
      <w:r w:rsidRPr="00E84195">
        <w:rPr>
          <w:rStyle w:val="jlqj4b"/>
          <w:rFonts w:ascii="Times New Roman" w:hAnsi="Times New Roman" w:cs="Times New Roman"/>
          <w:sz w:val="24"/>
          <w:szCs w:val="24"/>
          <w:lang w:val="en"/>
        </w:rPr>
        <w:t>by</w:t>
      </w:r>
      <w:r w:rsidR="00EE0A32" w:rsidRPr="00E84195">
        <w:rPr>
          <w:rStyle w:val="jlqj4b"/>
          <w:rFonts w:ascii="Times New Roman" w:hAnsi="Times New Roman" w:cs="Times New Roman"/>
          <w:sz w:val="24"/>
          <w:szCs w:val="24"/>
          <w:lang w:val="en"/>
        </w:rPr>
        <w:t xml:space="preserve"> States to combat and contain the spread of this disease caused by th</w:t>
      </w:r>
      <w:r w:rsidR="00F270E7" w:rsidRPr="00E84195">
        <w:rPr>
          <w:rStyle w:val="jlqj4b"/>
          <w:rFonts w:ascii="Times New Roman" w:hAnsi="Times New Roman" w:cs="Times New Roman"/>
          <w:sz w:val="24"/>
          <w:szCs w:val="24"/>
          <w:lang w:val="en"/>
        </w:rPr>
        <w:t>e</w:t>
      </w:r>
      <w:r w:rsidR="00EE0A32" w:rsidRPr="00E84195">
        <w:rPr>
          <w:rStyle w:val="jlqj4b"/>
          <w:rFonts w:ascii="Times New Roman" w:hAnsi="Times New Roman" w:cs="Times New Roman"/>
          <w:sz w:val="24"/>
          <w:szCs w:val="24"/>
          <w:lang w:val="en"/>
        </w:rPr>
        <w:t xml:space="preserve"> new Coronavirus (Sars-Cov-2).</w:t>
      </w:r>
    </w:p>
    <w:p w14:paraId="18E37AA7" w14:textId="63243922" w:rsidR="001D5966"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In fact, in the infra</w:t>
      </w:r>
      <w:r w:rsidR="00645679"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constitutional scope, in light of </w:t>
      </w:r>
      <w:r w:rsidR="00F270E7" w:rsidRPr="00E84195">
        <w:rPr>
          <w:rStyle w:val="jlqj4b"/>
          <w:rFonts w:ascii="Times New Roman" w:hAnsi="Times New Roman" w:cs="Times New Roman"/>
          <w:sz w:val="24"/>
          <w:szCs w:val="24"/>
          <w:lang w:val="en"/>
        </w:rPr>
        <w:t xml:space="preserve">Article </w:t>
      </w:r>
      <w:r w:rsidRPr="00E84195">
        <w:rPr>
          <w:rStyle w:val="jlqj4b"/>
          <w:rFonts w:ascii="Times New Roman" w:hAnsi="Times New Roman" w:cs="Times New Roman"/>
          <w:sz w:val="24"/>
          <w:szCs w:val="24"/>
          <w:lang w:val="en"/>
        </w:rPr>
        <w:t xml:space="preserve">2, </w:t>
      </w:r>
      <w:r w:rsidR="00645679" w:rsidRPr="00E84195">
        <w:rPr>
          <w:rStyle w:val="jlqj4b"/>
          <w:rFonts w:ascii="Times New Roman" w:hAnsi="Times New Roman" w:cs="Times New Roman"/>
          <w:sz w:val="24"/>
          <w:szCs w:val="24"/>
          <w:lang w:val="en"/>
        </w:rPr>
        <w:t xml:space="preserve">item </w:t>
      </w:r>
      <w:r w:rsidRPr="00E84195">
        <w:rPr>
          <w:rStyle w:val="jlqj4b"/>
          <w:rFonts w:ascii="Times New Roman" w:hAnsi="Times New Roman" w:cs="Times New Roman"/>
          <w:sz w:val="24"/>
          <w:szCs w:val="24"/>
          <w:lang w:val="en"/>
        </w:rPr>
        <w:t xml:space="preserve">IV, of Federal Decree </w:t>
      </w:r>
      <w:r w:rsidR="00645679"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7</w:t>
      </w:r>
      <w:r w:rsidR="00F270E7"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257/2010, public calamity, it is worth remembering, is characterized by being an </w:t>
      </w:r>
      <w:r w:rsidR="00E209BC">
        <w:rPr>
          <w:rStyle w:val="jlqj4b"/>
          <w:rFonts w:ascii="Times New Roman" w:hAnsi="Times New Roman" w:cs="Times New Roman"/>
          <w:sz w:val="24"/>
          <w:szCs w:val="24"/>
          <w:lang w:val="en"/>
        </w:rPr>
        <w:t>“</w:t>
      </w:r>
      <w:r w:rsidRPr="00E209BC">
        <w:rPr>
          <w:rStyle w:val="jlqj4b"/>
          <w:rFonts w:ascii="Times New Roman" w:hAnsi="Times New Roman" w:cs="Times New Roman"/>
          <w:sz w:val="24"/>
          <w:szCs w:val="24"/>
          <w:lang w:val="en"/>
        </w:rPr>
        <w:t>abnormal situation</w:t>
      </w:r>
      <w:r w:rsidRPr="00E84195">
        <w:rPr>
          <w:rStyle w:val="jlqj4b"/>
          <w:rFonts w:ascii="Times New Roman" w:hAnsi="Times New Roman" w:cs="Times New Roman"/>
          <w:sz w:val="24"/>
          <w:szCs w:val="24"/>
          <w:lang w:val="en"/>
        </w:rPr>
        <w:t xml:space="preserve"> </w:t>
      </w:r>
      <w:r w:rsidR="00E209BC" w:rsidRPr="00E209BC">
        <w:rPr>
          <w:rStyle w:val="nfase"/>
          <w:rFonts w:ascii="Times New Roman" w:hAnsi="Times New Roman"/>
          <w:sz w:val="24"/>
          <w:szCs w:val="24"/>
          <w:shd w:val="clear" w:color="auto" w:fill="FFFFFF"/>
          <w:lang w:val="en-US"/>
        </w:rPr>
        <w:t xml:space="preserve">– </w:t>
      </w:r>
      <w:r w:rsidRPr="00E84195">
        <w:rPr>
          <w:rStyle w:val="jlqj4b"/>
          <w:rFonts w:ascii="Times New Roman" w:hAnsi="Times New Roman" w:cs="Times New Roman"/>
          <w:sz w:val="24"/>
          <w:szCs w:val="24"/>
          <w:lang w:val="en"/>
        </w:rPr>
        <w:t xml:space="preserve">in the case under study caused by COVID-19 </w:t>
      </w:r>
      <w:r w:rsidR="00E209BC" w:rsidRPr="00E209BC">
        <w:rPr>
          <w:rStyle w:val="nfase"/>
          <w:rFonts w:ascii="Times New Roman" w:hAnsi="Times New Roman"/>
          <w:sz w:val="24"/>
          <w:szCs w:val="24"/>
          <w:shd w:val="clear" w:color="auto" w:fill="FFFFFF"/>
          <w:lang w:val="en-US"/>
        </w:rPr>
        <w:t>–</w:t>
      </w:r>
      <w:r w:rsidRPr="00E84195">
        <w:rPr>
          <w:rStyle w:val="jlqj4b"/>
          <w:rFonts w:ascii="Times New Roman" w:hAnsi="Times New Roman" w:cs="Times New Roman"/>
          <w:sz w:val="24"/>
          <w:szCs w:val="24"/>
          <w:lang w:val="en"/>
        </w:rPr>
        <w:t xml:space="preserve">, </w:t>
      </w:r>
      <w:r w:rsidRPr="00E209BC">
        <w:rPr>
          <w:rStyle w:val="jlqj4b"/>
          <w:rFonts w:ascii="Times New Roman" w:hAnsi="Times New Roman" w:cs="Times New Roman"/>
          <w:iCs/>
          <w:sz w:val="24"/>
          <w:szCs w:val="24"/>
          <w:lang w:val="en"/>
        </w:rPr>
        <w:t>causing damage and losses in significant and substantial impairment of capacity of the Federal Union to fulfill its duty to provide effective, efficient and effective public health services within the desired quality standards</w:t>
      </w:r>
      <w:r w:rsidR="00E209BC">
        <w:rPr>
          <w:rStyle w:val="jlqj4b"/>
          <w:rFonts w:ascii="Times New Roman" w:hAnsi="Times New Roman" w:cs="Times New Roman"/>
          <w:iCs/>
          <w:sz w:val="24"/>
          <w:szCs w:val="24"/>
          <w:lang w:val="en"/>
        </w:rPr>
        <w:t>”</w:t>
      </w:r>
      <w:r w:rsidR="00E209BC" w:rsidRPr="00E209BC">
        <w:rPr>
          <w:rStyle w:val="Refdenotaderodap"/>
          <w:rFonts w:ascii="Times New Roman" w:hAnsi="Times New Roman" w:cs="Times New Roman"/>
          <w:iCs/>
          <w:sz w:val="24"/>
          <w:szCs w:val="24"/>
          <w:lang w:val="en"/>
        </w:rPr>
        <w:footnoteReference w:id="2"/>
      </w:r>
      <w:r w:rsidRPr="00E84195">
        <w:rPr>
          <w:rStyle w:val="jlqj4b"/>
          <w:rFonts w:ascii="Times New Roman" w:hAnsi="Times New Roman" w:cs="Times New Roman"/>
          <w:i/>
          <w:iCs/>
          <w:sz w:val="24"/>
          <w:szCs w:val="24"/>
          <w:lang w:val="en"/>
        </w:rPr>
        <w:t>.</w:t>
      </w:r>
      <w:r w:rsidRPr="00E84195">
        <w:rPr>
          <w:rStyle w:val="jlqj4b"/>
          <w:rFonts w:ascii="Times New Roman" w:hAnsi="Times New Roman" w:cs="Times New Roman"/>
          <w:sz w:val="24"/>
          <w:szCs w:val="24"/>
          <w:lang w:val="en"/>
        </w:rPr>
        <w:t xml:space="preserve"> </w:t>
      </w:r>
    </w:p>
    <w:p w14:paraId="5AD8285C" w14:textId="5789139B" w:rsidR="00EE0A32" w:rsidRPr="00E84195" w:rsidRDefault="00EE0A3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Its recognition by the National Congress through Legislative Decree No. 6, </w:t>
      </w:r>
      <w:r w:rsidR="00645679" w:rsidRPr="00E84195">
        <w:rPr>
          <w:rStyle w:val="jlqj4b"/>
          <w:rFonts w:ascii="Times New Roman" w:hAnsi="Times New Roman" w:cs="Times New Roman"/>
          <w:sz w:val="24"/>
          <w:szCs w:val="24"/>
          <w:lang w:val="en"/>
        </w:rPr>
        <w:t xml:space="preserve">dated </w:t>
      </w:r>
      <w:r w:rsidRPr="00E84195">
        <w:rPr>
          <w:rStyle w:val="jlqj4b"/>
          <w:rFonts w:ascii="Times New Roman" w:hAnsi="Times New Roman" w:cs="Times New Roman"/>
          <w:sz w:val="24"/>
          <w:szCs w:val="24"/>
          <w:lang w:val="en"/>
        </w:rPr>
        <w:t>March 20, 2020, in response to the request made by the President of the Republic</w:t>
      </w:r>
      <w:r w:rsidR="00645679" w:rsidRPr="00E84195">
        <w:rPr>
          <w:rStyle w:val="jlqj4b"/>
          <w:rFonts w:ascii="Times New Roman" w:hAnsi="Times New Roman" w:cs="Times New Roman"/>
          <w:sz w:val="24"/>
          <w:szCs w:val="24"/>
          <w:lang w:val="en"/>
        </w:rPr>
        <w:t xml:space="preserve"> via </w:t>
      </w:r>
      <w:r w:rsidRPr="00E84195">
        <w:rPr>
          <w:rStyle w:val="jlqj4b"/>
          <w:rFonts w:ascii="Times New Roman" w:hAnsi="Times New Roman" w:cs="Times New Roman"/>
          <w:sz w:val="24"/>
          <w:szCs w:val="24"/>
          <w:lang w:val="en"/>
        </w:rPr>
        <w:t>Message No. 93,</w:t>
      </w:r>
      <w:r w:rsidR="00645679" w:rsidRPr="00E84195">
        <w:rPr>
          <w:rStyle w:val="jlqj4b"/>
          <w:rFonts w:ascii="Times New Roman" w:hAnsi="Times New Roman" w:cs="Times New Roman"/>
          <w:sz w:val="24"/>
          <w:szCs w:val="24"/>
          <w:lang w:val="en"/>
        </w:rPr>
        <w:t xml:space="preserve"> dated</w:t>
      </w:r>
      <w:r w:rsidRPr="00E84195">
        <w:rPr>
          <w:rStyle w:val="jlqj4b"/>
          <w:rFonts w:ascii="Times New Roman" w:hAnsi="Times New Roman" w:cs="Times New Roman"/>
          <w:sz w:val="24"/>
          <w:szCs w:val="24"/>
          <w:lang w:val="en"/>
        </w:rPr>
        <w:t xml:space="preserve"> March 18, 2020, for the purposes of the Responsibility Law Tax, implied the exemption from reaching the tax results provided for in </w:t>
      </w:r>
      <w:r w:rsidR="00F270E7" w:rsidRPr="00E84195">
        <w:rPr>
          <w:rStyle w:val="jlqj4b"/>
          <w:rFonts w:ascii="Times New Roman" w:hAnsi="Times New Roman" w:cs="Times New Roman"/>
          <w:sz w:val="24"/>
          <w:szCs w:val="24"/>
          <w:lang w:val="en"/>
        </w:rPr>
        <w:t xml:space="preserve">Article </w:t>
      </w:r>
      <w:r w:rsidR="00DE7333">
        <w:rPr>
          <w:rStyle w:val="jlqj4b"/>
          <w:rFonts w:ascii="Times New Roman" w:hAnsi="Times New Roman" w:cs="Times New Roman"/>
          <w:sz w:val="24"/>
          <w:szCs w:val="24"/>
          <w:lang w:val="en"/>
        </w:rPr>
        <w:t>2, of Law No.</w:t>
      </w:r>
      <w:r w:rsidRPr="00E84195">
        <w:rPr>
          <w:rStyle w:val="jlqj4b"/>
          <w:rFonts w:ascii="Times New Roman" w:hAnsi="Times New Roman" w:cs="Times New Roman"/>
          <w:sz w:val="24"/>
          <w:szCs w:val="24"/>
          <w:lang w:val="en"/>
        </w:rPr>
        <w:t>13</w:t>
      </w:r>
      <w:r w:rsidR="008842F6">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898/</w:t>
      </w:r>
      <w:r w:rsidR="00F270E7"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19 (Budget Guidelines Law for 2020) and the limitation of commitment referred to in </w:t>
      </w:r>
      <w:r w:rsidR="00F270E7" w:rsidRPr="00E84195">
        <w:rPr>
          <w:rStyle w:val="jlqj4b"/>
          <w:rFonts w:ascii="Times New Roman" w:hAnsi="Times New Roman" w:cs="Times New Roman"/>
          <w:sz w:val="24"/>
          <w:szCs w:val="24"/>
          <w:lang w:val="en"/>
        </w:rPr>
        <w:t xml:space="preserve">Article </w:t>
      </w:r>
      <w:r w:rsidRPr="00E84195">
        <w:rPr>
          <w:rStyle w:val="jlqj4b"/>
          <w:rFonts w:ascii="Times New Roman" w:hAnsi="Times New Roman" w:cs="Times New Roman"/>
          <w:sz w:val="24"/>
          <w:szCs w:val="24"/>
          <w:lang w:val="en"/>
        </w:rPr>
        <w:t xml:space="preserve">9, of </w:t>
      </w:r>
      <w:r w:rsidR="00DE7333">
        <w:rPr>
          <w:rFonts w:ascii="Times New Roman" w:hAnsi="Times New Roman" w:cs="Times New Roman"/>
          <w:sz w:val="24"/>
          <w:szCs w:val="24"/>
          <w:lang w:val="en-US"/>
        </w:rPr>
        <w:t>Complementary</w:t>
      </w:r>
      <w:r w:rsidR="00DE7333"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 xml:space="preserve">Law </w:t>
      </w:r>
      <w:r w:rsidR="00F270E7" w:rsidRPr="00E84195">
        <w:rPr>
          <w:rStyle w:val="jlqj4b"/>
          <w:rFonts w:ascii="Times New Roman" w:hAnsi="Times New Roman" w:cs="Times New Roman"/>
          <w:sz w:val="24"/>
          <w:szCs w:val="24"/>
          <w:lang w:val="en"/>
        </w:rPr>
        <w:t xml:space="preserve">No. </w:t>
      </w:r>
      <w:r w:rsidRPr="00E84195">
        <w:rPr>
          <w:rStyle w:val="jlqj4b"/>
          <w:rFonts w:ascii="Times New Roman" w:hAnsi="Times New Roman" w:cs="Times New Roman"/>
          <w:sz w:val="24"/>
          <w:szCs w:val="24"/>
          <w:lang w:val="en"/>
        </w:rPr>
        <w:t>101/</w:t>
      </w:r>
      <w:r w:rsidR="00F270E7"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00, </w:t>
      </w:r>
      <w:r w:rsidR="00645679" w:rsidRPr="00E84195">
        <w:rPr>
          <w:rStyle w:val="jlqj4b"/>
          <w:rFonts w:ascii="Times New Roman" w:hAnsi="Times New Roman" w:cs="Times New Roman"/>
          <w:sz w:val="24"/>
          <w:szCs w:val="24"/>
          <w:lang w:val="en"/>
        </w:rPr>
        <w:t xml:space="preserve">having </w:t>
      </w:r>
      <w:r w:rsidRPr="00E84195">
        <w:rPr>
          <w:rStyle w:val="jlqj4b"/>
          <w:rFonts w:ascii="Times New Roman" w:hAnsi="Times New Roman" w:cs="Times New Roman"/>
          <w:sz w:val="24"/>
          <w:szCs w:val="24"/>
          <w:lang w:val="en"/>
        </w:rPr>
        <w:t>its effects until December 31, 2020.</w:t>
      </w:r>
    </w:p>
    <w:p w14:paraId="568CB9A5" w14:textId="00C1651B"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 xml:space="preserve">As explained in Presidential Message </w:t>
      </w:r>
      <w:r w:rsidR="00645679" w:rsidRPr="00E84195">
        <w:rPr>
          <w:rFonts w:ascii="Times New Roman" w:hAnsi="Times New Roman" w:cs="Times New Roman"/>
          <w:sz w:val="24"/>
          <w:szCs w:val="24"/>
          <w:lang w:val="en-US"/>
        </w:rPr>
        <w:t xml:space="preserve">No. </w:t>
      </w:r>
      <w:r w:rsidRPr="00E84195">
        <w:rPr>
          <w:rFonts w:ascii="Times New Roman" w:hAnsi="Times New Roman" w:cs="Times New Roman"/>
          <w:sz w:val="24"/>
          <w:szCs w:val="24"/>
          <w:lang w:val="en-US"/>
        </w:rPr>
        <w:t>93/</w:t>
      </w:r>
      <w:r w:rsidR="00F270E7" w:rsidRPr="00E84195">
        <w:rPr>
          <w:rFonts w:ascii="Times New Roman" w:hAnsi="Times New Roman" w:cs="Times New Roman"/>
          <w:sz w:val="24"/>
          <w:szCs w:val="24"/>
          <w:lang w:val="en-US"/>
        </w:rPr>
        <w:t>20</w:t>
      </w:r>
      <w:r w:rsidRPr="00E84195">
        <w:rPr>
          <w:rFonts w:ascii="Times New Roman" w:hAnsi="Times New Roman" w:cs="Times New Roman"/>
          <w:sz w:val="24"/>
          <w:szCs w:val="24"/>
          <w:lang w:val="en-US"/>
        </w:rPr>
        <w:t>20, the expectation (subsequently confirmed) was that the impacts resulting from the COVID-19 pandemic would transcend public health and affect the entire national and global economy, and could even imply a fall to the estimated time of up to 2% in the Gross Domestic Product - world GDP of 2020.</w:t>
      </w:r>
    </w:p>
    <w:p w14:paraId="6FBAC27C" w14:textId="61ECA361" w:rsidR="00EE0A32" w:rsidRPr="00E84195" w:rsidRDefault="00EE0A32"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However, this expansion of public spending on the health system (public and private) did not mean an authorization by the National Congress of unlimited expenditures to be made by the Executive, not implying spending without control</w:t>
      </w:r>
      <w:r w:rsidR="00F270E7" w:rsidRPr="00E84195">
        <w:rPr>
          <w:rFonts w:ascii="Times New Roman" w:hAnsi="Times New Roman" w:cs="Times New Roman"/>
          <w:sz w:val="24"/>
          <w:szCs w:val="24"/>
          <w:lang w:val="en-US"/>
        </w:rPr>
        <w:t xml:space="preserve">; </w:t>
      </w:r>
      <w:r w:rsidRPr="00E84195">
        <w:rPr>
          <w:rFonts w:ascii="Times New Roman" w:hAnsi="Times New Roman" w:cs="Times New Roman"/>
          <w:sz w:val="24"/>
          <w:szCs w:val="24"/>
          <w:lang w:val="en-US"/>
        </w:rPr>
        <w:t xml:space="preserve">the federal Public Power could not comply with its duty to satisfy public interests responsibly, rendering accounts to the Federal Court of Accounts, to the National Congress itself and to society in </w:t>
      </w:r>
      <w:r w:rsidRPr="00E84195">
        <w:rPr>
          <w:rFonts w:ascii="Times New Roman" w:hAnsi="Times New Roman" w:cs="Times New Roman"/>
          <w:sz w:val="24"/>
          <w:szCs w:val="24"/>
          <w:lang w:val="en-US"/>
        </w:rPr>
        <w:lastRenderedPageBreak/>
        <w:t>exercise of its constant social control</w:t>
      </w:r>
      <w:r w:rsidR="00E209BC">
        <w:rPr>
          <w:rStyle w:val="Refdenotaderodap"/>
          <w:bCs/>
        </w:rPr>
        <w:footnoteReference w:id="3"/>
      </w:r>
      <w:r w:rsidRPr="00E84195">
        <w:rPr>
          <w:rFonts w:ascii="Times New Roman" w:hAnsi="Times New Roman" w:cs="Times New Roman"/>
          <w:sz w:val="24"/>
          <w:szCs w:val="24"/>
          <w:lang w:val="en-US"/>
        </w:rPr>
        <w:t xml:space="preserve">, in an activity of accountability that legitimizes all of its actions and resources used for containment of the pandemic, as provided for in Legislative Decree No. 6, </w:t>
      </w:r>
      <w:r w:rsidR="00645679" w:rsidRPr="00E84195">
        <w:rPr>
          <w:rFonts w:ascii="Times New Roman" w:hAnsi="Times New Roman" w:cs="Times New Roman"/>
          <w:sz w:val="24"/>
          <w:szCs w:val="24"/>
          <w:lang w:val="en-US"/>
        </w:rPr>
        <w:t>dated</w:t>
      </w:r>
      <w:r w:rsidRPr="00E84195">
        <w:rPr>
          <w:rFonts w:ascii="Times New Roman" w:hAnsi="Times New Roman" w:cs="Times New Roman"/>
          <w:sz w:val="24"/>
          <w:szCs w:val="24"/>
          <w:lang w:val="en-US"/>
        </w:rPr>
        <w:t xml:space="preserve"> March 20, 2020, which established the state of public calamity. In this sense, Dantas </w:t>
      </w:r>
      <w:r w:rsidRPr="00E209BC">
        <w:rPr>
          <w:rFonts w:ascii="Times New Roman" w:hAnsi="Times New Roman" w:cs="Times New Roman"/>
          <w:i/>
          <w:sz w:val="24"/>
          <w:szCs w:val="24"/>
          <w:lang w:val="en-US"/>
        </w:rPr>
        <w:t>et al</w:t>
      </w:r>
      <w:r w:rsidRPr="00E84195">
        <w:rPr>
          <w:rFonts w:ascii="Times New Roman" w:hAnsi="Times New Roman" w:cs="Times New Roman"/>
          <w:sz w:val="24"/>
          <w:szCs w:val="24"/>
          <w:lang w:val="en-US"/>
        </w:rPr>
        <w:t xml:space="preserve">. </w:t>
      </w:r>
      <w:r w:rsidR="00645679" w:rsidRPr="00E84195">
        <w:rPr>
          <w:rFonts w:ascii="Times New Roman" w:hAnsi="Times New Roman" w:cs="Times New Roman"/>
          <w:sz w:val="24"/>
          <w:szCs w:val="24"/>
          <w:lang w:val="en-US"/>
        </w:rPr>
        <w:t>reach the same conclusi</w:t>
      </w:r>
      <w:r w:rsidR="00F270E7" w:rsidRPr="00E84195">
        <w:rPr>
          <w:rFonts w:ascii="Times New Roman" w:hAnsi="Times New Roman" w:cs="Times New Roman"/>
          <w:sz w:val="24"/>
          <w:szCs w:val="24"/>
          <w:lang w:val="en-US"/>
        </w:rPr>
        <w:t>on</w:t>
      </w:r>
      <w:r w:rsidR="00645679" w:rsidRPr="00E84195">
        <w:rPr>
          <w:rFonts w:ascii="Times New Roman" w:hAnsi="Times New Roman" w:cs="Times New Roman"/>
          <w:sz w:val="24"/>
          <w:szCs w:val="24"/>
          <w:lang w:val="en-US"/>
        </w:rPr>
        <w:t xml:space="preserve"> </w:t>
      </w:r>
      <w:r w:rsidRPr="00E84195">
        <w:rPr>
          <w:rFonts w:ascii="Times New Roman" w:hAnsi="Times New Roman" w:cs="Times New Roman"/>
          <w:sz w:val="24"/>
          <w:szCs w:val="24"/>
          <w:lang w:val="en-US"/>
        </w:rPr>
        <w:t>in asserting that</w:t>
      </w:r>
    </w:p>
    <w:p w14:paraId="4726093D" w14:textId="1BA7674D" w:rsidR="00EE0A32" w:rsidRPr="00E84195" w:rsidRDefault="00EE0A32" w:rsidP="00381095">
      <w:pPr>
        <w:ind w:left="2268"/>
        <w:jc w:val="both"/>
        <w:rPr>
          <w:rFonts w:ascii="Times New Roman" w:hAnsi="Times New Roman" w:cs="Times New Roman"/>
          <w:lang w:val="en-US"/>
        </w:rPr>
      </w:pPr>
      <w:r w:rsidRPr="00E84195">
        <w:rPr>
          <w:rFonts w:ascii="Times New Roman" w:hAnsi="Times New Roman" w:cs="Times New Roman"/>
          <w:lang w:val="en-US"/>
        </w:rPr>
        <w:t xml:space="preserve">The specific legislation for the decree of the state of calamity was also described </w:t>
      </w:r>
      <w:r w:rsidR="00645679" w:rsidRPr="00E84195">
        <w:rPr>
          <w:rFonts w:ascii="Times New Roman" w:hAnsi="Times New Roman" w:cs="Times New Roman"/>
          <w:lang w:val="en-US"/>
        </w:rPr>
        <w:t>via</w:t>
      </w:r>
      <w:r w:rsidRPr="00E84195">
        <w:rPr>
          <w:rFonts w:ascii="Times New Roman" w:hAnsi="Times New Roman" w:cs="Times New Roman"/>
          <w:lang w:val="en-US"/>
        </w:rPr>
        <w:t xml:space="preserve"> Law No. 13,979</w:t>
      </w:r>
      <w:r w:rsidR="00645679" w:rsidRPr="00E84195">
        <w:rPr>
          <w:rFonts w:ascii="Times New Roman" w:hAnsi="Times New Roman" w:cs="Times New Roman"/>
          <w:lang w:val="en-US"/>
        </w:rPr>
        <w:t xml:space="preserve">, dated </w:t>
      </w:r>
      <w:r w:rsidRPr="00E84195">
        <w:rPr>
          <w:rFonts w:ascii="Times New Roman" w:hAnsi="Times New Roman" w:cs="Times New Roman"/>
          <w:lang w:val="en-US"/>
        </w:rPr>
        <w:t>February 2020, which “Provides for measures to deal with the public health emergency of international importance resulting from the coronavirus responsible for the 2019 outbreak (BRASIL, 2020) and also those specific to the current global pandemic, such as Legislative Decree No. 6</w:t>
      </w:r>
      <w:r w:rsidR="00FE0BDF" w:rsidRPr="00E84195">
        <w:rPr>
          <w:rFonts w:ascii="Times New Roman" w:hAnsi="Times New Roman" w:cs="Times New Roman"/>
          <w:lang w:val="en-US"/>
        </w:rPr>
        <w:t>/</w:t>
      </w:r>
      <w:r w:rsidRPr="00E84195">
        <w:rPr>
          <w:rFonts w:ascii="Times New Roman" w:hAnsi="Times New Roman" w:cs="Times New Roman"/>
          <w:lang w:val="en-US"/>
        </w:rPr>
        <w:t>2020, establishing the recognition of the National Public Calamity and, also, Provisional Measure No. 921</w:t>
      </w:r>
      <w:r w:rsidR="00FE0BDF" w:rsidRPr="00E84195">
        <w:rPr>
          <w:rFonts w:ascii="Times New Roman" w:hAnsi="Times New Roman" w:cs="Times New Roman"/>
          <w:lang w:val="en-US"/>
        </w:rPr>
        <w:t>/</w:t>
      </w:r>
      <w:r w:rsidRPr="00E84195">
        <w:rPr>
          <w:rFonts w:ascii="Times New Roman" w:hAnsi="Times New Roman" w:cs="Times New Roman"/>
          <w:lang w:val="en-US"/>
        </w:rPr>
        <w:t>2020, providing the granting of</w:t>
      </w:r>
      <w:r w:rsidR="00F270E7" w:rsidRPr="00E84195">
        <w:rPr>
          <w:rFonts w:ascii="Times New Roman" w:hAnsi="Times New Roman" w:cs="Times New Roman"/>
          <w:lang w:val="en-US"/>
        </w:rPr>
        <w:t xml:space="preserve"> “</w:t>
      </w:r>
      <w:r w:rsidRPr="00E84195">
        <w:rPr>
          <w:rFonts w:ascii="Times New Roman" w:hAnsi="Times New Roman" w:cs="Times New Roman"/>
          <w:lang w:val="en-US"/>
        </w:rPr>
        <w:t xml:space="preserve">Credits to </w:t>
      </w:r>
      <w:r w:rsidR="00FE0BDF" w:rsidRPr="00E84195">
        <w:rPr>
          <w:rFonts w:ascii="Times New Roman" w:hAnsi="Times New Roman" w:cs="Times New Roman"/>
          <w:lang w:val="en-US"/>
        </w:rPr>
        <w:t>combat</w:t>
      </w:r>
      <w:r w:rsidRPr="00E84195">
        <w:rPr>
          <w:rFonts w:ascii="Times New Roman" w:hAnsi="Times New Roman" w:cs="Times New Roman"/>
          <w:lang w:val="en-US"/>
        </w:rPr>
        <w:t xml:space="preserve"> the Coronavirus”. It was found that, </w:t>
      </w:r>
      <w:r w:rsidR="00FE0BDF" w:rsidRPr="00E84195">
        <w:rPr>
          <w:rFonts w:ascii="Times New Roman" w:hAnsi="Times New Roman" w:cs="Times New Roman"/>
          <w:lang w:val="en-US"/>
        </w:rPr>
        <w:t xml:space="preserve">in accordance with the </w:t>
      </w:r>
      <w:r w:rsidRPr="00E84195">
        <w:rPr>
          <w:rFonts w:ascii="Times New Roman" w:hAnsi="Times New Roman" w:cs="Times New Roman"/>
          <w:lang w:val="en-US"/>
        </w:rPr>
        <w:t xml:space="preserve">existing legislation, there is a legal possibility for a response from state agents in </w:t>
      </w:r>
      <w:r w:rsidR="00FE0BDF" w:rsidRPr="00E84195">
        <w:rPr>
          <w:rFonts w:ascii="Times New Roman" w:hAnsi="Times New Roman" w:cs="Times New Roman"/>
          <w:lang w:val="en-US"/>
        </w:rPr>
        <w:t xml:space="preserve">view </w:t>
      </w:r>
      <w:r w:rsidRPr="00E84195">
        <w:rPr>
          <w:rFonts w:ascii="Times New Roman" w:hAnsi="Times New Roman" w:cs="Times New Roman"/>
          <w:lang w:val="en-US"/>
        </w:rPr>
        <w:t>of the current COVID-19 pandemic that imposes large resources in the health area. These laws are important</w:t>
      </w:r>
      <w:r w:rsidR="00FE0BDF" w:rsidRPr="00E84195">
        <w:rPr>
          <w:rFonts w:ascii="Times New Roman" w:hAnsi="Times New Roman" w:cs="Times New Roman"/>
          <w:lang w:val="en-US"/>
        </w:rPr>
        <w:t xml:space="preserve">; </w:t>
      </w:r>
      <w:r w:rsidRPr="00E84195">
        <w:rPr>
          <w:rFonts w:ascii="Times New Roman" w:hAnsi="Times New Roman" w:cs="Times New Roman"/>
          <w:lang w:val="en-US"/>
        </w:rPr>
        <w:t xml:space="preserve">in serious cases, the specific provisions of the </w:t>
      </w:r>
      <w:r w:rsidR="00FE0BDF" w:rsidRPr="00E84195">
        <w:rPr>
          <w:rFonts w:ascii="Times New Roman" w:hAnsi="Times New Roman" w:cs="Times New Roman"/>
          <w:lang w:val="en-US"/>
        </w:rPr>
        <w:t xml:space="preserve">Tax </w:t>
      </w:r>
      <w:r w:rsidRPr="00E84195">
        <w:rPr>
          <w:rFonts w:ascii="Times New Roman" w:hAnsi="Times New Roman" w:cs="Times New Roman"/>
          <w:lang w:val="en-US"/>
        </w:rPr>
        <w:t xml:space="preserve">Responsibility Law are used, especially those that prescribe the suspension of deadlines and the widening of the possibility of using public resources, as pointed out in </w:t>
      </w:r>
      <w:r w:rsidR="00F270E7" w:rsidRPr="00E84195">
        <w:rPr>
          <w:rStyle w:val="jlqj4b"/>
          <w:rFonts w:ascii="Times New Roman" w:hAnsi="Times New Roman" w:cs="Times New Roman"/>
          <w:lang w:val="en"/>
        </w:rPr>
        <w:t>Article</w:t>
      </w:r>
      <w:r w:rsidR="00F270E7" w:rsidRPr="00E84195">
        <w:rPr>
          <w:rFonts w:ascii="Times New Roman" w:hAnsi="Times New Roman" w:cs="Times New Roman"/>
          <w:lang w:val="en-US"/>
        </w:rPr>
        <w:t xml:space="preserve"> </w:t>
      </w:r>
      <w:r w:rsidRPr="00E84195">
        <w:rPr>
          <w:rFonts w:ascii="Times New Roman" w:hAnsi="Times New Roman" w:cs="Times New Roman"/>
          <w:lang w:val="en-US"/>
        </w:rPr>
        <w:t xml:space="preserve">65 </w:t>
      </w:r>
      <w:r w:rsidRPr="002E1727">
        <w:rPr>
          <w:rFonts w:ascii="Times New Roman" w:hAnsi="Times New Roman" w:cs="Times New Roman"/>
          <w:lang w:val="en-US"/>
        </w:rPr>
        <w:t xml:space="preserve">of the </w:t>
      </w:r>
      <w:r w:rsidR="002E1727" w:rsidRPr="002E1727">
        <w:rPr>
          <w:rFonts w:ascii="Times New Roman" w:hAnsi="Times New Roman" w:cs="Times New Roman"/>
          <w:lang w:val="en-US"/>
        </w:rPr>
        <w:t xml:space="preserve">Complementary </w:t>
      </w:r>
      <w:r w:rsidRPr="002E1727">
        <w:rPr>
          <w:rFonts w:ascii="Times New Roman" w:hAnsi="Times New Roman" w:cs="Times New Roman"/>
          <w:lang w:val="en-US"/>
        </w:rPr>
        <w:t>Law</w:t>
      </w:r>
      <w:r w:rsidRPr="00E84195">
        <w:rPr>
          <w:rFonts w:ascii="Times New Roman" w:hAnsi="Times New Roman" w:cs="Times New Roman"/>
          <w:lang w:val="en-US"/>
        </w:rPr>
        <w:t xml:space="preserve"> </w:t>
      </w:r>
      <w:r w:rsidR="00FE0BDF" w:rsidRPr="00E84195">
        <w:rPr>
          <w:rFonts w:ascii="Times New Roman" w:hAnsi="Times New Roman" w:cs="Times New Roman"/>
          <w:lang w:val="en-US"/>
        </w:rPr>
        <w:t xml:space="preserve">No. </w:t>
      </w:r>
      <w:r w:rsidRPr="00E84195">
        <w:rPr>
          <w:rFonts w:ascii="Times New Roman" w:hAnsi="Times New Roman" w:cs="Times New Roman"/>
          <w:lang w:val="en-US"/>
        </w:rPr>
        <w:t xml:space="preserve">101/2000. However, it was considered that, with the </w:t>
      </w:r>
      <w:r w:rsidR="00FE0BDF" w:rsidRPr="00E84195">
        <w:rPr>
          <w:rFonts w:ascii="Times New Roman" w:hAnsi="Times New Roman" w:cs="Times New Roman"/>
          <w:lang w:val="en-US"/>
        </w:rPr>
        <w:t>joint</w:t>
      </w:r>
      <w:r w:rsidRPr="00E84195">
        <w:rPr>
          <w:rFonts w:ascii="Times New Roman" w:hAnsi="Times New Roman" w:cs="Times New Roman"/>
          <w:lang w:val="en-US"/>
        </w:rPr>
        <w:t xml:space="preserve"> use of resources from the Union, </w:t>
      </w:r>
      <w:r w:rsidR="00FE0BDF" w:rsidRPr="00E84195">
        <w:rPr>
          <w:rFonts w:ascii="Times New Roman" w:hAnsi="Times New Roman" w:cs="Times New Roman"/>
          <w:lang w:val="en-US"/>
        </w:rPr>
        <w:t xml:space="preserve">Member </w:t>
      </w:r>
      <w:r w:rsidRPr="00E84195">
        <w:rPr>
          <w:rFonts w:ascii="Times New Roman" w:hAnsi="Times New Roman" w:cs="Times New Roman"/>
          <w:lang w:val="en-US"/>
        </w:rPr>
        <w:t>States, Municipalities and the Federal District, there is a need for action by the External Control bodies, mainly the Public Ministry and the Courts of Accounts that, in addition to their classic competences, must act purposefully (2020, p. 18)</w:t>
      </w:r>
      <w:r w:rsidR="00E209BC">
        <w:rPr>
          <w:rStyle w:val="Refdenotaderodap"/>
          <w:rFonts w:ascii="Times New Roman" w:hAnsi="Times New Roman" w:cs="Times New Roman"/>
          <w:lang w:val="en-US"/>
        </w:rPr>
        <w:footnoteReference w:id="4"/>
      </w:r>
      <w:r w:rsidRPr="00E84195">
        <w:rPr>
          <w:rFonts w:ascii="Times New Roman" w:hAnsi="Times New Roman" w:cs="Times New Roman"/>
          <w:lang w:val="en-US"/>
        </w:rPr>
        <w:t>.</w:t>
      </w:r>
    </w:p>
    <w:p w14:paraId="0675D9DD" w14:textId="7233AF00" w:rsidR="00B8380F" w:rsidRPr="00E84195" w:rsidRDefault="00B8380F" w:rsidP="00381095">
      <w:pPr>
        <w:ind w:left="2268"/>
        <w:jc w:val="both"/>
        <w:rPr>
          <w:rFonts w:ascii="Times New Roman" w:hAnsi="Times New Roman" w:cs="Times New Roman"/>
          <w:lang w:val="en-US"/>
        </w:rPr>
      </w:pPr>
    </w:p>
    <w:p w14:paraId="6D9BEEE7" w14:textId="1C256261"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Such recognition, it is worth mentioning, was given in the context of Law No. 13,979/</w:t>
      </w:r>
      <w:r w:rsidR="00F270E7"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20, which </w:t>
      </w:r>
      <w:r w:rsidR="00FE0BDF" w:rsidRPr="00E84195">
        <w:rPr>
          <w:rStyle w:val="jlqj4b"/>
          <w:rFonts w:ascii="Times New Roman" w:hAnsi="Times New Roman" w:cs="Times New Roman"/>
          <w:sz w:val="24"/>
          <w:szCs w:val="24"/>
          <w:lang w:val="en"/>
        </w:rPr>
        <w:t xml:space="preserve">provided for </w:t>
      </w:r>
      <w:r w:rsidRPr="00E84195">
        <w:rPr>
          <w:rStyle w:val="jlqj4b"/>
          <w:rFonts w:ascii="Times New Roman" w:hAnsi="Times New Roman" w:cs="Times New Roman"/>
          <w:sz w:val="24"/>
          <w:szCs w:val="24"/>
          <w:lang w:val="en"/>
        </w:rPr>
        <w:t>the determination for facing the public health emergency of international importance in light of the COVID-19 pandemic. S</w:t>
      </w:r>
      <w:r w:rsidR="00FE0BDF" w:rsidRPr="00E84195">
        <w:rPr>
          <w:rStyle w:val="jlqj4b"/>
          <w:rFonts w:ascii="Times New Roman" w:hAnsi="Times New Roman" w:cs="Times New Roman"/>
          <w:sz w:val="24"/>
          <w:szCs w:val="24"/>
          <w:lang w:val="en"/>
        </w:rPr>
        <w:t>uch</w:t>
      </w:r>
      <w:r w:rsidRPr="00E84195">
        <w:rPr>
          <w:rStyle w:val="jlqj4b"/>
          <w:rFonts w:ascii="Times New Roman" w:hAnsi="Times New Roman" w:cs="Times New Roman"/>
          <w:sz w:val="24"/>
          <w:szCs w:val="24"/>
          <w:lang w:val="en"/>
        </w:rPr>
        <w:t xml:space="preserve"> law </w:t>
      </w:r>
      <w:r w:rsidR="00FE0BDF" w:rsidRPr="00E84195">
        <w:rPr>
          <w:rStyle w:val="jlqj4b"/>
          <w:rFonts w:ascii="Times New Roman" w:hAnsi="Times New Roman" w:cs="Times New Roman"/>
          <w:sz w:val="24"/>
          <w:szCs w:val="24"/>
          <w:lang w:val="en"/>
        </w:rPr>
        <w:t xml:space="preserve">regulates </w:t>
      </w:r>
      <w:r w:rsidRPr="00E84195">
        <w:rPr>
          <w:rStyle w:val="jlqj4b"/>
          <w:rFonts w:ascii="Times New Roman" w:hAnsi="Times New Roman" w:cs="Times New Roman"/>
          <w:sz w:val="24"/>
          <w:szCs w:val="24"/>
          <w:lang w:val="en"/>
        </w:rPr>
        <w:t xml:space="preserve">which determinations are necessary to protect the community to prevent contamination or spread of the Coronavirus (Sars-Cov-2), these being more fully explained </w:t>
      </w:r>
      <w:r w:rsidR="00FE0BDF" w:rsidRPr="00E84195">
        <w:rPr>
          <w:rStyle w:val="jlqj4b"/>
          <w:rFonts w:ascii="Times New Roman" w:hAnsi="Times New Roman" w:cs="Times New Roman"/>
          <w:sz w:val="24"/>
          <w:szCs w:val="24"/>
          <w:lang w:val="en"/>
        </w:rPr>
        <w:t xml:space="preserve">by </w:t>
      </w:r>
      <w:r w:rsidR="00F270E7" w:rsidRPr="00E84195">
        <w:rPr>
          <w:rStyle w:val="jlqj4b"/>
          <w:rFonts w:ascii="Times New Roman" w:hAnsi="Times New Roman" w:cs="Times New Roman"/>
          <w:sz w:val="24"/>
          <w:szCs w:val="24"/>
          <w:lang w:val="en"/>
        </w:rPr>
        <w:t>A</w:t>
      </w:r>
      <w:r w:rsidR="00FE0BDF" w:rsidRPr="00E84195">
        <w:rPr>
          <w:rStyle w:val="jlqj4b"/>
          <w:rFonts w:ascii="Times New Roman" w:hAnsi="Times New Roman" w:cs="Times New Roman"/>
          <w:sz w:val="24"/>
          <w:szCs w:val="24"/>
          <w:lang w:val="en"/>
        </w:rPr>
        <w:t>rticles</w:t>
      </w:r>
      <w:r w:rsidRPr="00E84195">
        <w:rPr>
          <w:rStyle w:val="jlqj4b"/>
          <w:rFonts w:ascii="Times New Roman" w:hAnsi="Times New Roman" w:cs="Times New Roman"/>
          <w:sz w:val="24"/>
          <w:szCs w:val="24"/>
          <w:lang w:val="en"/>
        </w:rPr>
        <w:t xml:space="preserve"> 2 to 3-J.</w:t>
      </w:r>
    </w:p>
    <w:p w14:paraId="7C138920" w14:textId="747B1F46"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Among such measures, there is isolation/distancing with the separation of sick or contaminated people (including by decree of quarantine), as well as affected luggage, means of transport, goods or postal parcels, in addition to</w:t>
      </w:r>
      <w:r w:rsidR="00F270E7"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carrying out compulsory medical and laboratory exams, vaccination and specific treatments (</w:t>
      </w:r>
      <w:r w:rsidR="00F270E7"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FE0BDF"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2,</w:t>
      </w:r>
      <w:r w:rsidR="00FE0BDF" w:rsidRPr="00E84195">
        <w:rPr>
          <w:rStyle w:val="jlqj4b"/>
          <w:rFonts w:ascii="Times New Roman" w:hAnsi="Times New Roman" w:cs="Times New Roman"/>
          <w:sz w:val="24"/>
          <w:szCs w:val="24"/>
          <w:lang w:val="en"/>
        </w:rPr>
        <w:t xml:space="preserve"> items</w:t>
      </w:r>
      <w:r w:rsidRPr="00E84195">
        <w:rPr>
          <w:rStyle w:val="jlqj4b"/>
          <w:rFonts w:ascii="Times New Roman" w:hAnsi="Times New Roman" w:cs="Times New Roman"/>
          <w:sz w:val="24"/>
          <w:szCs w:val="24"/>
          <w:lang w:val="en"/>
        </w:rPr>
        <w:t xml:space="preserve"> I and II, </w:t>
      </w:r>
      <w:r w:rsidR="00F270E7" w:rsidRPr="00E84195">
        <w:rPr>
          <w:rStyle w:val="jlqj4b"/>
          <w:rFonts w:ascii="Times New Roman" w:hAnsi="Times New Roman" w:cs="Times New Roman"/>
          <w:sz w:val="24"/>
          <w:szCs w:val="24"/>
          <w:lang w:val="en"/>
        </w:rPr>
        <w:t>interpreted with A</w:t>
      </w:r>
      <w:r w:rsidRPr="00E84195">
        <w:rPr>
          <w:rStyle w:val="jlqj4b"/>
          <w:rFonts w:ascii="Times New Roman" w:hAnsi="Times New Roman" w:cs="Times New Roman"/>
          <w:sz w:val="24"/>
          <w:szCs w:val="24"/>
          <w:lang w:val="en"/>
        </w:rPr>
        <w:t>rt</w:t>
      </w:r>
      <w:r w:rsidR="00FE0BDF"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3,</w:t>
      </w:r>
      <w:r w:rsidR="00FE0BDF" w:rsidRPr="00E84195">
        <w:rPr>
          <w:rStyle w:val="jlqj4b"/>
          <w:rFonts w:ascii="Times New Roman" w:hAnsi="Times New Roman" w:cs="Times New Roman"/>
          <w:sz w:val="24"/>
          <w:szCs w:val="24"/>
          <w:lang w:val="en"/>
        </w:rPr>
        <w:t xml:space="preserve"> items</w:t>
      </w:r>
      <w:r w:rsidRPr="00E84195">
        <w:rPr>
          <w:rStyle w:val="jlqj4b"/>
          <w:rFonts w:ascii="Times New Roman" w:hAnsi="Times New Roman" w:cs="Times New Roman"/>
          <w:sz w:val="24"/>
          <w:szCs w:val="24"/>
          <w:lang w:val="en"/>
        </w:rPr>
        <w:t xml:space="preserve"> I to III, “a” to “e”, of Law No. 13,979/20)</w:t>
      </w:r>
      <w:r w:rsidR="00F270E7" w:rsidRPr="00E84195">
        <w:rPr>
          <w:rStyle w:val="jlqj4b"/>
          <w:rFonts w:ascii="Times New Roman" w:hAnsi="Times New Roman" w:cs="Times New Roman"/>
          <w:sz w:val="24"/>
          <w:szCs w:val="24"/>
          <w:lang w:val="en"/>
        </w:rPr>
        <w:t>, if necessary</w:t>
      </w:r>
      <w:r w:rsidRPr="00E84195">
        <w:rPr>
          <w:rStyle w:val="jlqj4b"/>
          <w:rFonts w:ascii="Times New Roman" w:hAnsi="Times New Roman" w:cs="Times New Roman"/>
          <w:sz w:val="24"/>
          <w:szCs w:val="24"/>
          <w:lang w:val="en"/>
        </w:rPr>
        <w:t xml:space="preserve">. </w:t>
      </w:r>
    </w:p>
    <w:p w14:paraId="2E0ECD81" w14:textId="0CB69E69"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lastRenderedPageBreak/>
        <w:t xml:space="preserve">There is also </w:t>
      </w:r>
      <w:r w:rsidR="00FE0BDF" w:rsidRPr="00E84195">
        <w:rPr>
          <w:rStyle w:val="jlqj4b"/>
          <w:rFonts w:ascii="Times New Roman" w:hAnsi="Times New Roman" w:cs="Times New Roman"/>
          <w:sz w:val="24"/>
          <w:szCs w:val="24"/>
          <w:lang w:val="en"/>
        </w:rPr>
        <w:t xml:space="preserve">a </w:t>
      </w:r>
      <w:r w:rsidRPr="00E84195">
        <w:rPr>
          <w:rStyle w:val="jlqj4b"/>
          <w:rFonts w:ascii="Times New Roman" w:hAnsi="Times New Roman" w:cs="Times New Roman"/>
          <w:sz w:val="24"/>
          <w:szCs w:val="24"/>
          <w:lang w:val="en"/>
        </w:rPr>
        <w:t>provision for the temporary waiver of tenders for the acquisition of goods, services, including engineering and inputs intended to deal with the pandemic (</w:t>
      </w:r>
      <w:r w:rsidR="00F270E7"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FE0BDF"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4, </w:t>
      </w:r>
      <w:r w:rsidRPr="00E84195">
        <w:rPr>
          <w:rStyle w:val="jlqj4b"/>
          <w:rFonts w:ascii="Times New Roman" w:hAnsi="Times New Roman" w:cs="Times New Roman"/>
          <w:i/>
          <w:iCs/>
          <w:sz w:val="24"/>
          <w:szCs w:val="24"/>
          <w:lang w:val="en"/>
        </w:rPr>
        <w:t>caput</w:t>
      </w:r>
      <w:r w:rsidRPr="00E84195">
        <w:rPr>
          <w:rStyle w:val="jlqj4b"/>
          <w:rFonts w:ascii="Times New Roman" w:hAnsi="Times New Roman" w:cs="Times New Roman"/>
          <w:sz w:val="24"/>
          <w:szCs w:val="24"/>
          <w:lang w:val="en"/>
        </w:rPr>
        <w:t xml:space="preserve"> and § 1, of Law </w:t>
      </w:r>
      <w:r w:rsidR="00FE0BDF"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13,979/</w:t>
      </w:r>
      <w:r w:rsidR="00F270E7"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20), ensuring t</w:t>
      </w:r>
      <w:r w:rsidR="00FE0BDF" w:rsidRPr="00E84195">
        <w:rPr>
          <w:rStyle w:val="jlqj4b"/>
          <w:rFonts w:ascii="Times New Roman" w:hAnsi="Times New Roman" w:cs="Times New Roman"/>
          <w:sz w:val="24"/>
          <w:szCs w:val="24"/>
          <w:lang w:val="en"/>
        </w:rPr>
        <w:t>o</w:t>
      </w:r>
      <w:r w:rsidRPr="00E84195">
        <w:rPr>
          <w:rStyle w:val="jlqj4b"/>
          <w:rFonts w:ascii="Times New Roman" w:hAnsi="Times New Roman" w:cs="Times New Roman"/>
          <w:sz w:val="24"/>
          <w:szCs w:val="24"/>
          <w:lang w:val="en"/>
        </w:rPr>
        <w:t xml:space="preserve"> affected people the right to be permanently informed about their health status, family assistance and free treatment with full respect for human dignity (</w:t>
      </w:r>
      <w:r w:rsidR="00F270E7"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FE0BDF"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3, § 2,</w:t>
      </w:r>
      <w:r w:rsidR="00FE0BDF" w:rsidRPr="00E84195">
        <w:rPr>
          <w:rStyle w:val="jlqj4b"/>
          <w:rFonts w:ascii="Times New Roman" w:hAnsi="Times New Roman" w:cs="Times New Roman"/>
          <w:sz w:val="24"/>
          <w:szCs w:val="24"/>
          <w:lang w:val="en"/>
        </w:rPr>
        <w:t xml:space="preserve"> items</w:t>
      </w:r>
      <w:r w:rsidRPr="00E84195">
        <w:rPr>
          <w:rStyle w:val="jlqj4b"/>
          <w:rFonts w:ascii="Times New Roman" w:hAnsi="Times New Roman" w:cs="Times New Roman"/>
          <w:sz w:val="24"/>
          <w:szCs w:val="24"/>
          <w:lang w:val="en"/>
        </w:rPr>
        <w:t xml:space="preserve"> I to III, of Law </w:t>
      </w:r>
      <w:r w:rsidR="00FE0BDF"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13</w:t>
      </w:r>
      <w:r w:rsidR="00F270E7"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979/</w:t>
      </w:r>
      <w:r w:rsidR="00F270E7"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20).</w:t>
      </w:r>
    </w:p>
    <w:p w14:paraId="4A426D6A" w14:textId="50FEA6F4"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In Brazil, the effects of spending to combat the spread and contain the infection by Coronavirus (Sars-Cov-2) only at the beginning imposed on the public accounts the opening of extraordinary credit in the Annual Budget Law in the amount of more than R$ 5</w:t>
      </w:r>
      <w:r w:rsidR="00E73A46" w:rsidRPr="00E84195">
        <w:rPr>
          <w:rStyle w:val="jlqj4b"/>
          <w:rFonts w:ascii="Times New Roman" w:hAnsi="Times New Roman" w:cs="Times New Roman"/>
          <w:sz w:val="24"/>
          <w:szCs w:val="24"/>
          <w:lang w:val="en"/>
        </w:rPr>
        <w:t xml:space="preserve"> </w:t>
      </w:r>
      <w:r w:rsidR="007005F2">
        <w:rPr>
          <w:rStyle w:val="jlqj4b"/>
          <w:rFonts w:ascii="Times New Roman" w:hAnsi="Times New Roman" w:cs="Times New Roman"/>
          <w:sz w:val="24"/>
          <w:szCs w:val="24"/>
          <w:lang w:val="en"/>
        </w:rPr>
        <w:t>B</w:t>
      </w:r>
      <w:r w:rsidR="00E73A46" w:rsidRPr="00E84195">
        <w:rPr>
          <w:rStyle w:val="jlqj4b"/>
          <w:rFonts w:ascii="Times New Roman" w:hAnsi="Times New Roman" w:cs="Times New Roman"/>
          <w:sz w:val="24"/>
          <w:szCs w:val="24"/>
          <w:lang w:val="en"/>
        </w:rPr>
        <w:t>illion</w:t>
      </w:r>
      <w:r w:rsidRPr="00E84195">
        <w:rPr>
          <w:rStyle w:val="jlqj4b"/>
          <w:rFonts w:ascii="Times New Roman" w:hAnsi="Times New Roman" w:cs="Times New Roman"/>
          <w:sz w:val="24"/>
          <w:szCs w:val="24"/>
          <w:lang w:val="en"/>
        </w:rPr>
        <w:t xml:space="preserve">, according to Provisional Measure </w:t>
      </w:r>
      <w:r w:rsidR="00E73A46"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924, </w:t>
      </w:r>
      <w:r w:rsidR="00E73A46" w:rsidRPr="00E84195">
        <w:rPr>
          <w:rStyle w:val="jlqj4b"/>
          <w:rFonts w:ascii="Times New Roman" w:hAnsi="Times New Roman" w:cs="Times New Roman"/>
          <w:sz w:val="24"/>
          <w:szCs w:val="24"/>
          <w:lang w:val="en"/>
        </w:rPr>
        <w:t>dated</w:t>
      </w:r>
      <w:r w:rsidRPr="00E84195">
        <w:rPr>
          <w:rStyle w:val="jlqj4b"/>
          <w:rFonts w:ascii="Times New Roman" w:hAnsi="Times New Roman" w:cs="Times New Roman"/>
          <w:sz w:val="24"/>
          <w:szCs w:val="24"/>
          <w:lang w:val="en"/>
        </w:rPr>
        <w:t xml:space="preserve"> March 13, 2020, representing a significant negative impact on federal public finances, being certain that such a budget determination was not enough to </w:t>
      </w:r>
      <w:r w:rsidR="00E73A46" w:rsidRPr="00E84195">
        <w:rPr>
          <w:rStyle w:val="jlqj4b"/>
          <w:rFonts w:ascii="Times New Roman" w:hAnsi="Times New Roman" w:cs="Times New Roman"/>
          <w:sz w:val="24"/>
          <w:szCs w:val="24"/>
          <w:lang w:val="en"/>
        </w:rPr>
        <w:t xml:space="preserve">absorb </w:t>
      </w:r>
      <w:r w:rsidRPr="00E84195">
        <w:rPr>
          <w:rStyle w:val="jlqj4b"/>
          <w:rFonts w:ascii="Times New Roman" w:hAnsi="Times New Roman" w:cs="Times New Roman"/>
          <w:sz w:val="24"/>
          <w:szCs w:val="24"/>
          <w:lang w:val="en"/>
        </w:rPr>
        <w:t xml:space="preserve">other expenses arising from this event of unprecedented proportions in </w:t>
      </w:r>
      <w:r w:rsidR="00E73A46" w:rsidRPr="00E84195">
        <w:rPr>
          <w:rStyle w:val="jlqj4b"/>
          <w:rFonts w:ascii="Times New Roman" w:hAnsi="Times New Roman" w:cs="Times New Roman"/>
          <w:sz w:val="24"/>
          <w:szCs w:val="24"/>
          <w:lang w:val="en"/>
        </w:rPr>
        <w:t>the current society of risk and information</w:t>
      </w:r>
      <w:r w:rsidRPr="00E84195">
        <w:rPr>
          <w:rStyle w:val="jlqj4b"/>
          <w:rFonts w:ascii="Times New Roman" w:hAnsi="Times New Roman" w:cs="Times New Roman"/>
          <w:sz w:val="24"/>
          <w:szCs w:val="24"/>
          <w:lang w:val="en"/>
        </w:rPr>
        <w:t xml:space="preserve">, clearly unprepared to deal with this situation. </w:t>
      </w:r>
    </w:p>
    <w:p w14:paraId="573217F6" w14:textId="69617912"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this scenario, the incidence of </w:t>
      </w:r>
      <w:r w:rsidR="00E73A46" w:rsidRPr="00E84195">
        <w:rPr>
          <w:rStyle w:val="jlqj4b"/>
          <w:rFonts w:ascii="Times New Roman" w:hAnsi="Times New Roman" w:cs="Times New Roman"/>
          <w:sz w:val="24"/>
          <w:szCs w:val="24"/>
          <w:lang w:val="en"/>
        </w:rPr>
        <w:t xml:space="preserve">what was </w:t>
      </w:r>
      <w:r w:rsidRPr="00E84195">
        <w:rPr>
          <w:rStyle w:val="jlqj4b"/>
          <w:rFonts w:ascii="Times New Roman" w:hAnsi="Times New Roman" w:cs="Times New Roman"/>
          <w:sz w:val="24"/>
          <w:szCs w:val="24"/>
          <w:lang w:val="en"/>
        </w:rPr>
        <w:t xml:space="preserve">provided for in </w:t>
      </w:r>
      <w:r w:rsidR="00F270E7" w:rsidRPr="00E84195">
        <w:rPr>
          <w:rStyle w:val="jlqj4b"/>
          <w:rFonts w:ascii="Times New Roman" w:hAnsi="Times New Roman" w:cs="Times New Roman"/>
          <w:sz w:val="24"/>
          <w:szCs w:val="24"/>
          <w:lang w:val="en"/>
        </w:rPr>
        <w:t xml:space="preserve">Article </w:t>
      </w:r>
      <w:r w:rsidRPr="00E84195">
        <w:rPr>
          <w:rStyle w:val="jlqj4b"/>
          <w:rFonts w:ascii="Times New Roman" w:hAnsi="Times New Roman" w:cs="Times New Roman"/>
          <w:sz w:val="24"/>
          <w:szCs w:val="24"/>
          <w:lang w:val="en"/>
        </w:rPr>
        <w:t xml:space="preserve">65, </w:t>
      </w:r>
      <w:r w:rsidRPr="00E84195">
        <w:rPr>
          <w:rStyle w:val="jlqj4b"/>
          <w:rFonts w:ascii="Times New Roman" w:hAnsi="Times New Roman" w:cs="Times New Roman"/>
          <w:i/>
          <w:iCs/>
          <w:sz w:val="24"/>
          <w:szCs w:val="24"/>
          <w:lang w:val="en"/>
        </w:rPr>
        <w:t>caput</w:t>
      </w:r>
      <w:r w:rsidRPr="00E84195">
        <w:rPr>
          <w:rStyle w:val="jlqj4b"/>
          <w:rFonts w:ascii="Times New Roman" w:hAnsi="Times New Roman" w:cs="Times New Roman"/>
          <w:sz w:val="24"/>
          <w:szCs w:val="24"/>
          <w:lang w:val="en"/>
        </w:rPr>
        <w:t xml:space="preserve"> and </w:t>
      </w:r>
      <w:r w:rsidR="00E73A46" w:rsidRPr="00E84195">
        <w:rPr>
          <w:rStyle w:val="jlqj4b"/>
          <w:rFonts w:ascii="Times New Roman" w:hAnsi="Times New Roman" w:cs="Times New Roman"/>
          <w:sz w:val="24"/>
          <w:szCs w:val="24"/>
          <w:lang w:val="en"/>
        </w:rPr>
        <w:t xml:space="preserve">item </w:t>
      </w:r>
      <w:r w:rsidRPr="00E84195">
        <w:rPr>
          <w:rStyle w:val="jlqj4b"/>
          <w:rFonts w:ascii="Times New Roman" w:hAnsi="Times New Roman" w:cs="Times New Roman"/>
          <w:sz w:val="24"/>
          <w:szCs w:val="24"/>
          <w:lang w:val="en"/>
        </w:rPr>
        <w:t xml:space="preserve">II, of </w:t>
      </w:r>
      <w:r w:rsidR="002E1727">
        <w:rPr>
          <w:rFonts w:ascii="Times New Roman" w:hAnsi="Times New Roman" w:cs="Times New Roman"/>
          <w:sz w:val="24"/>
          <w:szCs w:val="24"/>
          <w:lang w:val="en-US"/>
        </w:rPr>
        <w:t>Complementary</w:t>
      </w:r>
      <w:r w:rsidR="002E1727"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Law No. 101/</w:t>
      </w:r>
      <w:r w:rsidR="00F270E7"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00 (</w:t>
      </w:r>
      <w:r w:rsidR="00E73A46"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Law)</w:t>
      </w:r>
      <w:r w:rsidR="00E73A46" w:rsidRPr="00E84195">
        <w:rPr>
          <w:rStyle w:val="jlqj4b"/>
          <w:rFonts w:ascii="Times New Roman" w:hAnsi="Times New Roman" w:cs="Times New Roman"/>
          <w:sz w:val="24"/>
          <w:szCs w:val="24"/>
          <w:lang w:val="en"/>
        </w:rPr>
        <w:t xml:space="preserve"> w</w:t>
      </w:r>
      <w:r w:rsidRPr="00E84195">
        <w:rPr>
          <w:rStyle w:val="jlqj4b"/>
          <w:rFonts w:ascii="Times New Roman" w:hAnsi="Times New Roman" w:cs="Times New Roman"/>
          <w:sz w:val="24"/>
          <w:szCs w:val="24"/>
          <w:lang w:val="en"/>
        </w:rPr>
        <w:t xml:space="preserve">as </w:t>
      </w:r>
      <w:r w:rsidR="00E73A46" w:rsidRPr="00E84195">
        <w:rPr>
          <w:rStyle w:val="jlqj4b"/>
          <w:rFonts w:ascii="Times New Roman" w:hAnsi="Times New Roman" w:cs="Times New Roman"/>
          <w:sz w:val="24"/>
          <w:szCs w:val="24"/>
          <w:lang w:val="en"/>
        </w:rPr>
        <w:t>the</w:t>
      </w:r>
      <w:r w:rsidRPr="00E84195">
        <w:rPr>
          <w:rStyle w:val="jlqj4b"/>
          <w:rFonts w:ascii="Times New Roman" w:hAnsi="Times New Roman" w:cs="Times New Roman"/>
          <w:sz w:val="24"/>
          <w:szCs w:val="24"/>
          <w:lang w:val="en"/>
        </w:rPr>
        <w:t xml:space="preserve"> measure imposed</w:t>
      </w:r>
      <w:r w:rsidR="00E73A46"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the compliance with the </w:t>
      </w:r>
      <w:r w:rsidR="00E73A46"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result provided for in </w:t>
      </w:r>
      <w:r w:rsidR="00F270E7"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E73A46"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2, of Law </w:t>
      </w:r>
      <w:r w:rsidR="00E73A46"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13,898/</w:t>
      </w:r>
      <w:r w:rsidR="00F270E7"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19, or the setting of an alternative benchmark would prove to be somewhat reckless or even prohibitive when considering the proper execution of the </w:t>
      </w:r>
      <w:r w:rsidR="00E73A46"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and Social Security Budgets, which would bring risks of </w:t>
      </w:r>
      <w:r w:rsidR="00E73A46" w:rsidRPr="00E84195">
        <w:rPr>
          <w:rStyle w:val="jlqj4b"/>
          <w:rFonts w:ascii="Times New Roman" w:hAnsi="Times New Roman" w:cs="Times New Roman"/>
          <w:sz w:val="24"/>
          <w:szCs w:val="24"/>
          <w:lang w:val="en"/>
        </w:rPr>
        <w:t xml:space="preserve">stopping </w:t>
      </w:r>
      <w:r w:rsidRPr="00E84195">
        <w:rPr>
          <w:rStyle w:val="jlqj4b"/>
          <w:rFonts w:ascii="Times New Roman" w:hAnsi="Times New Roman" w:cs="Times New Roman"/>
          <w:sz w:val="24"/>
          <w:szCs w:val="24"/>
          <w:lang w:val="en"/>
        </w:rPr>
        <w:t>public policies in progress.</w:t>
      </w:r>
    </w:p>
    <w:p w14:paraId="253F8582" w14:textId="6E895D9C" w:rsidR="00185414"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The uncertainties generated by the current pandemic, coupled with the decrease in revenues </w:t>
      </w:r>
      <w:r w:rsidR="00E73A46" w:rsidRPr="00E84195">
        <w:rPr>
          <w:rStyle w:val="jlqj4b"/>
          <w:rFonts w:ascii="Times New Roman" w:hAnsi="Times New Roman" w:cs="Times New Roman"/>
          <w:sz w:val="24"/>
          <w:szCs w:val="24"/>
          <w:lang w:val="en"/>
        </w:rPr>
        <w:t>and</w:t>
      </w:r>
      <w:r w:rsidRPr="00E84195">
        <w:rPr>
          <w:rStyle w:val="jlqj4b"/>
          <w:rFonts w:ascii="Times New Roman" w:hAnsi="Times New Roman" w:cs="Times New Roman"/>
          <w:sz w:val="24"/>
          <w:szCs w:val="24"/>
          <w:lang w:val="en"/>
        </w:rPr>
        <w:t xml:space="preserve"> increased expenses for the Federal Union indicated the </w:t>
      </w:r>
      <w:r w:rsidR="00564490" w:rsidRPr="00E84195">
        <w:rPr>
          <w:rStyle w:val="jlqj4b"/>
          <w:rFonts w:ascii="Times New Roman" w:hAnsi="Times New Roman" w:cs="Times New Roman"/>
          <w:sz w:val="24"/>
          <w:szCs w:val="24"/>
          <w:lang w:val="en"/>
        </w:rPr>
        <w:t>separation</w:t>
      </w:r>
      <w:r w:rsidRPr="00E84195">
        <w:rPr>
          <w:rStyle w:val="jlqj4b"/>
          <w:rFonts w:ascii="Times New Roman" w:hAnsi="Times New Roman" w:cs="Times New Roman"/>
          <w:sz w:val="24"/>
          <w:szCs w:val="24"/>
          <w:lang w:val="en"/>
        </w:rPr>
        <w:t xml:space="preserve"> from the contingency mechanisms, as required bimonthly by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E73A46"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9 of </w:t>
      </w:r>
      <w:r w:rsidR="00E73A46"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Law, in order to make possible, among others, the essential public policies themselves and, at this moment, necessary to the health system (public and private) and to the national economic development.</w:t>
      </w:r>
    </w:p>
    <w:p w14:paraId="08D6B0ED" w14:textId="0524E389"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Notwithstanding the possibility given by the National Congress for federal public indebtedness beyond the previously established limits of </w:t>
      </w:r>
      <w:r w:rsidR="00564490"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w:t>
      </w:r>
      <w:r w:rsidR="00564490" w:rsidRPr="00E84195">
        <w:rPr>
          <w:rStyle w:val="jlqj4b"/>
          <w:rFonts w:ascii="Times New Roman" w:hAnsi="Times New Roman" w:cs="Times New Roman"/>
          <w:sz w:val="24"/>
          <w:szCs w:val="24"/>
          <w:lang w:val="en"/>
        </w:rPr>
        <w:t>such</w:t>
      </w:r>
      <w:r w:rsidRPr="00E84195">
        <w:rPr>
          <w:rStyle w:val="jlqj4b"/>
          <w:rFonts w:ascii="Times New Roman" w:hAnsi="Times New Roman" w:cs="Times New Roman"/>
          <w:sz w:val="24"/>
          <w:szCs w:val="24"/>
          <w:lang w:val="en"/>
        </w:rPr>
        <w:t xml:space="preserve"> permissive did not occur without the creation, as a control mechanism, of a parliamentary Joint Commission to monitor the management of the </w:t>
      </w:r>
      <w:r w:rsidR="00564490" w:rsidRPr="00E84195">
        <w:rPr>
          <w:rStyle w:val="jlqj4b"/>
          <w:rFonts w:ascii="Times New Roman" w:hAnsi="Times New Roman" w:cs="Times New Roman"/>
          <w:sz w:val="24"/>
          <w:szCs w:val="24"/>
          <w:lang w:val="en"/>
        </w:rPr>
        <w:t>tax situati</w:t>
      </w:r>
      <w:r w:rsidR="00920814" w:rsidRPr="00E84195">
        <w:rPr>
          <w:rStyle w:val="jlqj4b"/>
          <w:rFonts w:ascii="Times New Roman" w:hAnsi="Times New Roman" w:cs="Times New Roman"/>
          <w:sz w:val="24"/>
          <w:szCs w:val="24"/>
          <w:lang w:val="en"/>
        </w:rPr>
        <w:t>o</w:t>
      </w:r>
      <w:r w:rsidR="00564490" w:rsidRPr="00E84195">
        <w:rPr>
          <w:rStyle w:val="jlqj4b"/>
          <w:rFonts w:ascii="Times New Roman" w:hAnsi="Times New Roman" w:cs="Times New Roman"/>
          <w:sz w:val="24"/>
          <w:szCs w:val="24"/>
          <w:lang w:val="en"/>
        </w:rPr>
        <w:t xml:space="preserve">n and budget and financial </w:t>
      </w:r>
      <w:r w:rsidRPr="00E84195">
        <w:rPr>
          <w:rStyle w:val="jlqj4b"/>
          <w:rFonts w:ascii="Times New Roman" w:hAnsi="Times New Roman" w:cs="Times New Roman"/>
          <w:sz w:val="24"/>
          <w:szCs w:val="24"/>
          <w:lang w:val="en"/>
        </w:rPr>
        <w:t>execution for emergency public health and economic development measures at the time of the Coronavirus pandemic (Sars-Cov-2)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564490"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2 of Legislative Decree No. 06/</w:t>
      </w:r>
      <w:r w:rsidR="00920814"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20). This collegiate body was expected to function until the end of the state of public calamity resulting from COVID-19, scheduled for December 31, 2020.</w:t>
      </w:r>
    </w:p>
    <w:p w14:paraId="336CEF5A" w14:textId="52FDA9EE"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lastRenderedPageBreak/>
        <w:t xml:space="preserve">In such a way, </w:t>
      </w:r>
      <w:r w:rsidR="00564490" w:rsidRPr="00E84195">
        <w:rPr>
          <w:rStyle w:val="jlqj4b"/>
          <w:rFonts w:ascii="Times New Roman" w:hAnsi="Times New Roman" w:cs="Times New Roman"/>
          <w:sz w:val="24"/>
          <w:szCs w:val="24"/>
          <w:lang w:val="en"/>
        </w:rPr>
        <w:t>upon</w:t>
      </w:r>
      <w:r w:rsidRPr="00E84195">
        <w:rPr>
          <w:rStyle w:val="jlqj4b"/>
          <w:rFonts w:ascii="Times New Roman" w:hAnsi="Times New Roman" w:cs="Times New Roman"/>
          <w:sz w:val="24"/>
          <w:szCs w:val="24"/>
          <w:lang w:val="en"/>
        </w:rPr>
        <w:t xml:space="preserve"> the possibility of the </w:t>
      </w:r>
      <w:r w:rsidR="00564490" w:rsidRPr="00E84195">
        <w:rPr>
          <w:rStyle w:val="jlqj4b"/>
          <w:rFonts w:ascii="Times New Roman" w:hAnsi="Times New Roman" w:cs="Times New Roman"/>
          <w:sz w:val="24"/>
          <w:szCs w:val="24"/>
          <w:lang w:val="en"/>
        </w:rPr>
        <w:t>jobs</w:t>
      </w:r>
      <w:r w:rsidRPr="00E84195">
        <w:rPr>
          <w:rStyle w:val="jlqj4b"/>
          <w:rFonts w:ascii="Times New Roman" w:hAnsi="Times New Roman" w:cs="Times New Roman"/>
          <w:sz w:val="24"/>
          <w:szCs w:val="24"/>
          <w:lang w:val="en"/>
        </w:rPr>
        <w:t xml:space="preserve"> being developed through virtual means (§ 1 of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564490"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2 of Legislative Decree </w:t>
      </w:r>
      <w:r w:rsidR="00564490"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06/</w:t>
      </w:r>
      <w:r w:rsidR="00920814"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20), said Committee met </w:t>
      </w:r>
      <w:r w:rsidR="00564490" w:rsidRPr="00E84195">
        <w:rPr>
          <w:rStyle w:val="jlqj4b"/>
          <w:rFonts w:ascii="Times New Roman" w:hAnsi="Times New Roman" w:cs="Times New Roman"/>
          <w:sz w:val="24"/>
          <w:szCs w:val="24"/>
          <w:lang w:val="en"/>
        </w:rPr>
        <w:t>in a monthly basis</w:t>
      </w:r>
      <w:r w:rsidRPr="00E84195">
        <w:rPr>
          <w:rStyle w:val="jlqj4b"/>
          <w:rFonts w:ascii="Times New Roman" w:hAnsi="Times New Roman" w:cs="Times New Roman"/>
          <w:sz w:val="24"/>
          <w:szCs w:val="24"/>
          <w:lang w:val="en"/>
        </w:rPr>
        <w:t xml:space="preserve">, including with the </w:t>
      </w:r>
      <w:r w:rsidR="00564490" w:rsidRPr="00E84195">
        <w:rPr>
          <w:rStyle w:val="jlqj4b"/>
          <w:rFonts w:ascii="Times New Roman" w:hAnsi="Times New Roman" w:cs="Times New Roman"/>
          <w:sz w:val="24"/>
          <w:szCs w:val="24"/>
          <w:lang w:val="en"/>
        </w:rPr>
        <w:t xml:space="preserve">attendance of the </w:t>
      </w:r>
      <w:r w:rsidRPr="00E84195">
        <w:rPr>
          <w:rStyle w:val="jlqj4b"/>
          <w:rFonts w:ascii="Times New Roman" w:hAnsi="Times New Roman" w:cs="Times New Roman"/>
          <w:sz w:val="24"/>
          <w:szCs w:val="24"/>
          <w:lang w:val="en"/>
        </w:rPr>
        <w:t xml:space="preserve">Ministry of Economy to evaluate the </w:t>
      </w:r>
      <w:r w:rsidR="00564490"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situation and the budget-financial execution of emergency health tasks related to the pandemic (§ 2 of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564490"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2 of Legislative Decree No. 06/</w:t>
      </w:r>
      <w:r w:rsidR="00920814"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20), in addition to promoting public hearings to discuss issues</w:t>
      </w:r>
      <w:r w:rsidR="00564490"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such as the evolution of vaccines, deadlines, needs and immunization possibilities for Brazilians. </w:t>
      </w:r>
    </w:p>
    <w:p w14:paraId="2ED9402E" w14:textId="686CDE95"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For the purposes of popular participation (in the sense of merely providing information to society), such public hearings took place over the months, and those that were attended by the Minister of Economy were bimonthly and for the presentation and evaluation of the results</w:t>
      </w:r>
      <w:r w:rsidR="00564490" w:rsidRPr="00E84195">
        <w:rPr>
          <w:rStyle w:val="jlqj4b"/>
          <w:rFonts w:ascii="Times New Roman" w:hAnsi="Times New Roman" w:cs="Times New Roman"/>
          <w:sz w:val="24"/>
          <w:szCs w:val="24"/>
          <w:lang w:val="en"/>
        </w:rPr>
        <w:t xml:space="preserve"> of</w:t>
      </w:r>
      <w:r w:rsidRPr="00E84195">
        <w:rPr>
          <w:rStyle w:val="jlqj4b"/>
          <w:rFonts w:ascii="Times New Roman" w:hAnsi="Times New Roman" w:cs="Times New Roman"/>
          <w:sz w:val="24"/>
          <w:szCs w:val="24"/>
          <w:lang w:val="en"/>
        </w:rPr>
        <w:t xml:space="preserve"> detailed reports of the </w:t>
      </w:r>
      <w:r w:rsidR="00564490"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situation and the budget-financial execution of the aforementioned measures.</w:t>
      </w:r>
    </w:p>
    <w:p w14:paraId="2DE02547" w14:textId="524318C3"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Such public hearings were preceded by the publication of their respective notices by the Executive </w:t>
      </w:r>
      <w:r w:rsidR="00564490" w:rsidRPr="00E84195">
        <w:rPr>
          <w:rStyle w:val="jlqj4b"/>
          <w:rFonts w:ascii="Times New Roman" w:hAnsi="Times New Roman" w:cs="Times New Roman"/>
          <w:sz w:val="24"/>
          <w:szCs w:val="24"/>
          <w:lang w:val="en"/>
        </w:rPr>
        <w:t>Power</w:t>
      </w:r>
      <w:r w:rsidRPr="00E84195">
        <w:rPr>
          <w:rStyle w:val="jlqj4b"/>
          <w:rFonts w:ascii="Times New Roman" w:hAnsi="Times New Roman" w:cs="Times New Roman"/>
          <w:sz w:val="24"/>
          <w:szCs w:val="24"/>
          <w:lang w:val="en"/>
        </w:rPr>
        <w:t xml:space="preserve"> so that </w:t>
      </w:r>
      <w:r w:rsidR="00920814" w:rsidRPr="00E84195">
        <w:rPr>
          <w:rStyle w:val="jlqj4b"/>
          <w:rFonts w:ascii="Times New Roman" w:hAnsi="Times New Roman" w:cs="Times New Roman"/>
          <w:sz w:val="24"/>
          <w:szCs w:val="24"/>
          <w:lang w:val="en"/>
        </w:rPr>
        <w:t xml:space="preserve">the </w:t>
      </w:r>
      <w:r w:rsidRPr="00E84195">
        <w:rPr>
          <w:rStyle w:val="jlqj4b"/>
          <w:rFonts w:ascii="Times New Roman" w:hAnsi="Times New Roman" w:cs="Times New Roman"/>
          <w:sz w:val="24"/>
          <w:szCs w:val="24"/>
          <w:lang w:val="en"/>
        </w:rPr>
        <w:t xml:space="preserve">interested parties could participate (§ 3 of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564490"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2 of Legislative Decree No. 06/</w:t>
      </w:r>
      <w:r w:rsidR="00920814"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20) and, </w:t>
      </w:r>
      <w:r w:rsidRPr="00E84195">
        <w:rPr>
          <w:rStyle w:val="jlqj4b"/>
          <w:rFonts w:ascii="Times New Roman" w:hAnsi="Times New Roman" w:cs="Times New Roman"/>
          <w:i/>
          <w:iCs/>
          <w:sz w:val="24"/>
          <w:szCs w:val="24"/>
          <w:lang w:val="en"/>
        </w:rPr>
        <w:t>in casu</w:t>
      </w:r>
      <w:r w:rsidRPr="00E84195">
        <w:rPr>
          <w:rStyle w:val="jlqj4b"/>
          <w:rFonts w:ascii="Times New Roman" w:hAnsi="Times New Roman" w:cs="Times New Roman"/>
          <w:sz w:val="24"/>
          <w:szCs w:val="24"/>
          <w:lang w:val="en"/>
        </w:rPr>
        <w:t>, to appreciate the process of formation and conformation of the decisions that would be taken</w:t>
      </w:r>
      <w:r w:rsidR="00564490" w:rsidRPr="00E84195">
        <w:rPr>
          <w:rStyle w:val="jlqj4b"/>
          <w:rFonts w:ascii="Times New Roman" w:hAnsi="Times New Roman" w:cs="Times New Roman"/>
          <w:sz w:val="24"/>
          <w:szCs w:val="24"/>
          <w:lang w:val="en"/>
        </w:rPr>
        <w:t xml:space="preserve"> in order to </w:t>
      </w:r>
      <w:r w:rsidR="00BA763E" w:rsidRPr="00E84195">
        <w:rPr>
          <w:rStyle w:val="jlqj4b"/>
          <w:rFonts w:ascii="Times New Roman" w:hAnsi="Times New Roman" w:cs="Times New Roman"/>
          <w:sz w:val="24"/>
          <w:szCs w:val="24"/>
          <w:lang w:val="en"/>
        </w:rPr>
        <w:t xml:space="preserve">have </w:t>
      </w:r>
      <w:r w:rsidR="00564490" w:rsidRPr="00E84195">
        <w:rPr>
          <w:rStyle w:val="jlqj4b"/>
          <w:rFonts w:ascii="Times New Roman" w:hAnsi="Times New Roman" w:cs="Times New Roman"/>
          <w:sz w:val="24"/>
          <w:szCs w:val="24"/>
          <w:lang w:val="en"/>
        </w:rPr>
        <w:t xml:space="preserve">more </w:t>
      </w:r>
      <w:r w:rsidRPr="00E84195">
        <w:rPr>
          <w:rStyle w:val="jlqj4b"/>
          <w:rFonts w:ascii="Times New Roman" w:hAnsi="Times New Roman" w:cs="Times New Roman"/>
          <w:sz w:val="24"/>
          <w:szCs w:val="24"/>
          <w:lang w:val="en"/>
        </w:rPr>
        <w:t xml:space="preserve">legitimate </w:t>
      </w:r>
      <w:r w:rsidR="00BA763E" w:rsidRPr="00E84195">
        <w:rPr>
          <w:rStyle w:val="jlqj4b"/>
          <w:rFonts w:ascii="Times New Roman" w:hAnsi="Times New Roman" w:cs="Times New Roman"/>
          <w:sz w:val="24"/>
          <w:szCs w:val="24"/>
          <w:lang w:val="en"/>
        </w:rPr>
        <w:t xml:space="preserve">decisions and </w:t>
      </w:r>
      <w:r w:rsidRPr="00E84195">
        <w:rPr>
          <w:rStyle w:val="jlqj4b"/>
          <w:rFonts w:ascii="Times New Roman" w:hAnsi="Times New Roman" w:cs="Times New Roman"/>
          <w:sz w:val="24"/>
          <w:szCs w:val="24"/>
          <w:lang w:val="en"/>
        </w:rPr>
        <w:t xml:space="preserve">consequently better accepted by the population in general. </w:t>
      </w:r>
    </w:p>
    <w:p w14:paraId="206018A7" w14:textId="0F5FBD95" w:rsidR="00185414"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It is also worth noting that, in light of the recognition of the pandemic by COVID-19 (from WHO - World Health Organization, at the international level) and the decree of public calamity through Legislative Decree No. 06/</w:t>
      </w:r>
      <w:r w:rsidR="00920814"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20 (at the national level) following the events, there was also on the part of the National Congress, on April 2, 2020 (in remote session) the approval of the project that regulated the so-called “imposing budget”, changing the </w:t>
      </w:r>
      <w:r w:rsidR="007005F2">
        <w:rPr>
          <w:rStyle w:val="jlqj4b"/>
          <w:rFonts w:ascii="Times New Roman" w:hAnsi="Times New Roman" w:cs="Times New Roman"/>
          <w:sz w:val="24"/>
          <w:szCs w:val="24"/>
          <w:lang w:val="en"/>
        </w:rPr>
        <w:t>LBG</w:t>
      </w:r>
      <w:r w:rsidRPr="00E84195">
        <w:rPr>
          <w:rStyle w:val="jlqj4b"/>
          <w:rFonts w:ascii="Times New Roman" w:hAnsi="Times New Roman" w:cs="Times New Roman"/>
          <w:sz w:val="24"/>
          <w:szCs w:val="24"/>
          <w:lang w:val="en"/>
        </w:rPr>
        <w:t xml:space="preserve"> - Law of Budget</w:t>
      </w:r>
      <w:r w:rsidR="00310A58">
        <w:rPr>
          <w:rStyle w:val="jlqj4b"/>
          <w:rFonts w:ascii="Times New Roman" w:hAnsi="Times New Roman" w:cs="Times New Roman"/>
          <w:sz w:val="24"/>
          <w:szCs w:val="24"/>
          <w:lang w:val="en"/>
        </w:rPr>
        <w:t>ary</w:t>
      </w:r>
      <w:r w:rsidRPr="00E84195">
        <w:rPr>
          <w:rStyle w:val="jlqj4b"/>
          <w:rFonts w:ascii="Times New Roman" w:hAnsi="Times New Roman" w:cs="Times New Roman"/>
          <w:sz w:val="24"/>
          <w:szCs w:val="24"/>
          <w:lang w:val="en"/>
        </w:rPr>
        <w:t xml:space="preserve"> Guidelines for 2020 (Law No. 13,898</w:t>
      </w:r>
      <w:r w:rsidR="00BA763E"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2019) in order to resolve the existing dispute between the Executive and the Legislative for R$ 30</w:t>
      </w:r>
      <w:r w:rsidR="00BA763E"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8</w:t>
      </w:r>
      <w:r w:rsidR="00BA763E" w:rsidRPr="00E84195">
        <w:rPr>
          <w:rStyle w:val="jlqj4b"/>
          <w:rFonts w:ascii="Times New Roman" w:hAnsi="Times New Roman" w:cs="Times New Roman"/>
          <w:sz w:val="24"/>
          <w:szCs w:val="24"/>
          <w:lang w:val="en"/>
        </w:rPr>
        <w:t xml:space="preserve"> Billion</w:t>
      </w:r>
      <w:r w:rsidRPr="00E84195">
        <w:rPr>
          <w:rStyle w:val="jlqj4b"/>
          <w:rFonts w:ascii="Times New Roman" w:hAnsi="Times New Roman" w:cs="Times New Roman"/>
          <w:sz w:val="24"/>
          <w:szCs w:val="24"/>
          <w:lang w:val="en"/>
        </w:rPr>
        <w:t xml:space="preserve"> belonging to the federal Public Budget, allocating part of this amount for the adoption of the determinations to combat and contain the spread of the referred pandemic, as well as to strengthen the public health system in addition to fostering the economy already weakened as a result of such </w:t>
      </w:r>
      <w:r w:rsidR="00BA763E" w:rsidRPr="00E84195">
        <w:rPr>
          <w:rStyle w:val="jlqj4b"/>
          <w:rFonts w:ascii="Times New Roman" w:hAnsi="Times New Roman" w:cs="Times New Roman"/>
          <w:sz w:val="24"/>
          <w:szCs w:val="24"/>
          <w:lang w:val="en"/>
        </w:rPr>
        <w:t xml:space="preserve">sanitary </w:t>
      </w:r>
      <w:r w:rsidRPr="00E84195">
        <w:rPr>
          <w:rStyle w:val="jlqj4b"/>
          <w:rFonts w:ascii="Times New Roman" w:hAnsi="Times New Roman" w:cs="Times New Roman"/>
          <w:sz w:val="24"/>
          <w:szCs w:val="24"/>
          <w:lang w:val="en"/>
        </w:rPr>
        <w:t>measures.</w:t>
      </w:r>
    </w:p>
    <w:p w14:paraId="712F4A96" w14:textId="74A85740"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The changes in the </w:t>
      </w:r>
      <w:r w:rsidR="007005F2">
        <w:rPr>
          <w:rStyle w:val="jlqj4b"/>
          <w:rFonts w:ascii="Times New Roman" w:hAnsi="Times New Roman" w:cs="Times New Roman"/>
          <w:sz w:val="24"/>
          <w:szCs w:val="24"/>
          <w:lang w:val="en"/>
        </w:rPr>
        <w:t>LBG</w:t>
      </w:r>
      <w:r w:rsidRPr="00E84195">
        <w:rPr>
          <w:rStyle w:val="jlqj4b"/>
          <w:rFonts w:ascii="Times New Roman" w:hAnsi="Times New Roman" w:cs="Times New Roman"/>
          <w:sz w:val="24"/>
          <w:szCs w:val="24"/>
          <w:lang w:val="en"/>
        </w:rPr>
        <w:t xml:space="preserve"> - Budget Guidelines Law for 2020 also established that measures aimed at tackling the pandemic, and that were adopted throughout the state of public calamity caused by the COVID-19 crisis, would not need to point to sources to compensate for increased expenses in such a confrontation which, on the other hand, brought the </w:t>
      </w:r>
      <w:r w:rsidR="001A7187" w:rsidRPr="00E84195">
        <w:rPr>
          <w:rStyle w:val="jlqj4b"/>
          <w:rFonts w:ascii="Times New Roman" w:hAnsi="Times New Roman" w:cs="Times New Roman"/>
          <w:sz w:val="24"/>
          <w:szCs w:val="24"/>
          <w:lang w:val="en"/>
        </w:rPr>
        <w:t xml:space="preserve">high </w:t>
      </w:r>
      <w:r w:rsidRPr="00E84195">
        <w:rPr>
          <w:rStyle w:val="jlqj4b"/>
          <w:rFonts w:ascii="Times New Roman" w:hAnsi="Times New Roman" w:cs="Times New Roman"/>
          <w:sz w:val="24"/>
          <w:szCs w:val="24"/>
          <w:lang w:val="en"/>
        </w:rPr>
        <w:t>danger of</w:t>
      </w:r>
      <w:r w:rsidR="00920814" w:rsidRPr="00E84195">
        <w:rPr>
          <w:rStyle w:val="jlqj4b"/>
          <w:rFonts w:ascii="Times New Roman" w:hAnsi="Times New Roman" w:cs="Times New Roman"/>
          <w:sz w:val="24"/>
          <w:szCs w:val="24"/>
          <w:lang w:val="en"/>
        </w:rPr>
        <w:t xml:space="preserve"> extinguishing a ruinous management for the national economy </w:t>
      </w:r>
      <w:r w:rsidR="00920814" w:rsidRPr="00E84195">
        <w:rPr>
          <w:rStyle w:val="jlqj4b"/>
          <w:rFonts w:ascii="Times New Roman" w:hAnsi="Times New Roman" w:cs="Times New Roman"/>
          <w:sz w:val="24"/>
          <w:szCs w:val="24"/>
          <w:lang w:val="en"/>
        </w:rPr>
        <w:lastRenderedPageBreak/>
        <w:t>regarding the public expenditures of this period</w:t>
      </w:r>
      <w:r w:rsidRPr="00E84195">
        <w:rPr>
          <w:rStyle w:val="jlqj4b"/>
          <w:rFonts w:ascii="Times New Roman" w:hAnsi="Times New Roman" w:cs="Times New Roman"/>
          <w:sz w:val="24"/>
          <w:szCs w:val="24"/>
          <w:lang w:val="en"/>
        </w:rPr>
        <w:t xml:space="preserve">, in addition to the easing of the limits established in the </w:t>
      </w:r>
      <w:r w:rsidR="001A7187"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La</w:t>
      </w:r>
      <w:r w:rsidR="00920814" w:rsidRPr="00E84195">
        <w:rPr>
          <w:rStyle w:val="jlqj4b"/>
          <w:rFonts w:ascii="Times New Roman" w:hAnsi="Times New Roman" w:cs="Times New Roman"/>
          <w:sz w:val="24"/>
          <w:szCs w:val="24"/>
          <w:lang w:val="en"/>
        </w:rPr>
        <w:t>w</w:t>
      </w:r>
      <w:r w:rsidRPr="00E84195">
        <w:rPr>
          <w:rStyle w:val="jlqj4b"/>
          <w:rFonts w:ascii="Times New Roman" w:hAnsi="Times New Roman" w:cs="Times New Roman"/>
          <w:sz w:val="24"/>
          <w:szCs w:val="24"/>
          <w:lang w:val="en"/>
        </w:rPr>
        <w:t xml:space="preserve">. </w:t>
      </w:r>
    </w:p>
    <w:p w14:paraId="5D5BA894" w14:textId="27FADA36"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Despite this reality, as a way of getting away from, or, at least, minimizing such danger, it is important to recognize the poignant need not only for a more intense, effective and </w:t>
      </w:r>
      <w:r w:rsidR="001A7187" w:rsidRPr="00E84195">
        <w:rPr>
          <w:rStyle w:val="jlqj4b"/>
          <w:rFonts w:ascii="Times New Roman" w:hAnsi="Times New Roman" w:cs="Times New Roman"/>
          <w:sz w:val="24"/>
          <w:szCs w:val="24"/>
          <w:lang w:val="en"/>
        </w:rPr>
        <w:t>simultaneous</w:t>
      </w:r>
      <w:r w:rsidRPr="00E84195">
        <w:rPr>
          <w:rStyle w:val="jlqj4b"/>
          <w:rFonts w:ascii="Times New Roman" w:hAnsi="Times New Roman" w:cs="Times New Roman"/>
          <w:sz w:val="24"/>
          <w:szCs w:val="24"/>
          <w:lang w:val="en"/>
        </w:rPr>
        <w:t xml:space="preserve"> social control to such expenses, but mainly of a greater consultation (other than mere technical information) regarding the taking of legislative and executive decisions related to what has been and will be done, so that the choices regarding expenditures remain as a result of a deliberative consensus with society, which is expected</w:t>
      </w:r>
      <w:r w:rsidR="001A7187" w:rsidRPr="00E84195">
        <w:rPr>
          <w:rStyle w:val="jlqj4b"/>
          <w:rFonts w:ascii="Times New Roman" w:hAnsi="Times New Roman" w:cs="Times New Roman"/>
          <w:sz w:val="24"/>
          <w:szCs w:val="24"/>
          <w:lang w:val="en"/>
        </w:rPr>
        <w:t xml:space="preserve"> to be </w:t>
      </w:r>
      <w:r w:rsidRPr="00E84195">
        <w:rPr>
          <w:rStyle w:val="jlqj4b"/>
          <w:rFonts w:ascii="Times New Roman" w:hAnsi="Times New Roman" w:cs="Times New Roman"/>
          <w:sz w:val="24"/>
          <w:szCs w:val="24"/>
          <w:lang w:val="en"/>
        </w:rPr>
        <w:t xml:space="preserve">aware of the economic and financial risks assumed for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 xml:space="preserve"> not-too-</w:t>
      </w:r>
      <w:r w:rsidR="001A7187" w:rsidRPr="00E84195">
        <w:rPr>
          <w:rStyle w:val="jlqj4b"/>
          <w:rFonts w:ascii="Times New Roman" w:hAnsi="Times New Roman" w:cs="Times New Roman"/>
          <w:sz w:val="24"/>
          <w:szCs w:val="24"/>
          <w:lang w:val="en"/>
        </w:rPr>
        <w:t>far</w:t>
      </w:r>
      <w:r w:rsidRPr="00E84195">
        <w:rPr>
          <w:rStyle w:val="jlqj4b"/>
          <w:rFonts w:ascii="Times New Roman" w:hAnsi="Times New Roman" w:cs="Times New Roman"/>
          <w:sz w:val="24"/>
          <w:szCs w:val="24"/>
          <w:lang w:val="en"/>
        </w:rPr>
        <w:t xml:space="preserve"> future. </w:t>
      </w:r>
    </w:p>
    <w:p w14:paraId="1F65E514" w14:textId="3B5FE10F" w:rsidR="001D5966" w:rsidRPr="00E84195" w:rsidRDefault="001A7187"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order to </w:t>
      </w:r>
      <w:r w:rsidR="00185414" w:rsidRPr="00E84195">
        <w:rPr>
          <w:rStyle w:val="jlqj4b"/>
          <w:rFonts w:ascii="Times New Roman" w:hAnsi="Times New Roman" w:cs="Times New Roman"/>
          <w:sz w:val="24"/>
          <w:szCs w:val="24"/>
          <w:lang w:val="en"/>
        </w:rPr>
        <w:t>precisely rationalize the spending of this unusual and exceptional period of public calamity, the National Congress started to debate a P</w:t>
      </w:r>
      <w:r w:rsidR="007005F2">
        <w:rPr>
          <w:rStyle w:val="jlqj4b"/>
          <w:rFonts w:ascii="Times New Roman" w:hAnsi="Times New Roman" w:cs="Times New Roman"/>
          <w:sz w:val="24"/>
          <w:szCs w:val="24"/>
          <w:lang w:val="en"/>
        </w:rPr>
        <w:t>A</w:t>
      </w:r>
      <w:r w:rsidR="00185414" w:rsidRPr="00E84195">
        <w:rPr>
          <w:rStyle w:val="jlqj4b"/>
          <w:rFonts w:ascii="Times New Roman" w:hAnsi="Times New Roman" w:cs="Times New Roman"/>
          <w:sz w:val="24"/>
          <w:szCs w:val="24"/>
          <w:lang w:val="en"/>
        </w:rPr>
        <w:t xml:space="preserve">C - Proposed Amendment to the Constitution, </w:t>
      </w:r>
      <w:r w:rsidRPr="00E84195">
        <w:rPr>
          <w:rStyle w:val="jlqj4b"/>
          <w:rFonts w:ascii="Times New Roman" w:hAnsi="Times New Roman" w:cs="Times New Roman"/>
          <w:sz w:val="24"/>
          <w:szCs w:val="24"/>
          <w:lang w:val="en"/>
        </w:rPr>
        <w:t xml:space="preserve">nicknamed </w:t>
      </w:r>
      <w:r w:rsidR="00185414" w:rsidRPr="00E84195">
        <w:rPr>
          <w:rStyle w:val="jlqj4b"/>
          <w:rFonts w:ascii="Times New Roman" w:hAnsi="Times New Roman" w:cs="Times New Roman"/>
          <w:sz w:val="24"/>
          <w:szCs w:val="24"/>
          <w:lang w:val="en"/>
        </w:rPr>
        <w:t>“War Budget” (P</w:t>
      </w:r>
      <w:r w:rsidR="007005F2">
        <w:rPr>
          <w:rStyle w:val="jlqj4b"/>
          <w:rFonts w:ascii="Times New Roman" w:hAnsi="Times New Roman" w:cs="Times New Roman"/>
          <w:sz w:val="24"/>
          <w:szCs w:val="24"/>
          <w:lang w:val="en"/>
        </w:rPr>
        <w:t>A</w:t>
      </w:r>
      <w:r w:rsidR="00185414" w:rsidRPr="00E84195">
        <w:rPr>
          <w:rStyle w:val="jlqj4b"/>
          <w:rFonts w:ascii="Times New Roman" w:hAnsi="Times New Roman" w:cs="Times New Roman"/>
          <w:sz w:val="24"/>
          <w:szCs w:val="24"/>
          <w:lang w:val="en"/>
        </w:rPr>
        <w:t xml:space="preserve">C </w:t>
      </w:r>
      <w:r w:rsidRPr="00E84195">
        <w:rPr>
          <w:rStyle w:val="jlqj4b"/>
          <w:rFonts w:ascii="Times New Roman" w:hAnsi="Times New Roman" w:cs="Times New Roman"/>
          <w:sz w:val="24"/>
          <w:szCs w:val="24"/>
          <w:lang w:val="en"/>
        </w:rPr>
        <w:t>No.</w:t>
      </w:r>
      <w:r w:rsidR="00185414" w:rsidRPr="00E84195">
        <w:rPr>
          <w:rStyle w:val="jlqj4b"/>
          <w:rFonts w:ascii="Times New Roman" w:hAnsi="Times New Roman" w:cs="Times New Roman"/>
          <w:sz w:val="24"/>
          <w:szCs w:val="24"/>
          <w:lang w:val="en"/>
        </w:rPr>
        <w:t xml:space="preserve"> 10/20), subsequently sanctioned as Constitutional Amendment No. 106, </w:t>
      </w:r>
      <w:proofErr w:type="gramStart"/>
      <w:r w:rsidRPr="00E84195">
        <w:rPr>
          <w:rStyle w:val="jlqj4b"/>
          <w:rFonts w:ascii="Times New Roman" w:hAnsi="Times New Roman" w:cs="Times New Roman"/>
          <w:sz w:val="24"/>
          <w:szCs w:val="24"/>
          <w:lang w:val="en"/>
        </w:rPr>
        <w:t>dated</w:t>
      </w:r>
      <w:proofErr w:type="gramEnd"/>
      <w:r w:rsidR="00185414" w:rsidRPr="00E84195">
        <w:rPr>
          <w:rStyle w:val="jlqj4b"/>
          <w:rFonts w:ascii="Times New Roman" w:hAnsi="Times New Roman" w:cs="Times New Roman"/>
          <w:sz w:val="24"/>
          <w:szCs w:val="24"/>
          <w:lang w:val="en"/>
        </w:rPr>
        <w:t xml:space="preserve"> May 7, 2020. </w:t>
      </w:r>
    </w:p>
    <w:p w14:paraId="33CCDE68" w14:textId="1A3203BC"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This Proposed Amendment to the Constitution (P</w:t>
      </w:r>
      <w:r w:rsidR="007005F2">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 xml:space="preserve">C No. 10/2020) aimed to include a new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31768D"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115 to the Transitional Constitutional Provisions Act to create a federal budget that would be more flexible, to better respond to the needs of this extraordinary period and distinct from the general budget of the Federal Union</w:t>
      </w:r>
      <w:r w:rsidR="0031768D" w:rsidRPr="00E84195">
        <w:rPr>
          <w:rStyle w:val="jlqj4b"/>
          <w:rFonts w:ascii="Times New Roman" w:hAnsi="Times New Roman" w:cs="Times New Roman"/>
          <w:sz w:val="24"/>
          <w:szCs w:val="24"/>
          <w:lang w:val="en"/>
        </w:rPr>
        <w:t xml:space="preserve"> to </w:t>
      </w:r>
      <w:r w:rsidRPr="00E84195">
        <w:rPr>
          <w:rStyle w:val="jlqj4b"/>
          <w:rFonts w:ascii="Times New Roman" w:hAnsi="Times New Roman" w:cs="Times New Roman"/>
          <w:sz w:val="24"/>
          <w:szCs w:val="24"/>
          <w:lang w:val="en"/>
        </w:rPr>
        <w:t xml:space="preserve">remain in effect until December 31, 2020, allowing more easier allocation of budget funds of an emergency nature to combat COVID-19 without the traditional constraints of </w:t>
      </w:r>
      <w:r w:rsidR="00625F2C">
        <w:rPr>
          <w:rStyle w:val="jlqj4b"/>
          <w:rFonts w:ascii="Times New Roman" w:hAnsi="Times New Roman" w:cs="Times New Roman"/>
          <w:sz w:val="24"/>
          <w:szCs w:val="24"/>
          <w:lang w:val="en"/>
        </w:rPr>
        <w:t>ABL</w:t>
      </w:r>
      <w:r w:rsidRPr="00E84195">
        <w:rPr>
          <w:rStyle w:val="jlqj4b"/>
          <w:rFonts w:ascii="Times New Roman" w:hAnsi="Times New Roman" w:cs="Times New Roman"/>
          <w:sz w:val="24"/>
          <w:szCs w:val="24"/>
          <w:lang w:val="en"/>
        </w:rPr>
        <w:t xml:space="preserve"> - Annual Budget</w:t>
      </w:r>
      <w:r w:rsidR="00625F2C">
        <w:rPr>
          <w:rStyle w:val="jlqj4b"/>
          <w:rFonts w:ascii="Times New Roman" w:hAnsi="Times New Roman" w:cs="Times New Roman"/>
          <w:sz w:val="24"/>
          <w:szCs w:val="24"/>
          <w:lang w:val="en"/>
        </w:rPr>
        <w:t>ary</w:t>
      </w:r>
      <w:r w:rsidRPr="00E84195">
        <w:rPr>
          <w:rStyle w:val="jlqj4b"/>
          <w:rFonts w:ascii="Times New Roman" w:hAnsi="Times New Roman" w:cs="Times New Roman"/>
          <w:sz w:val="24"/>
          <w:szCs w:val="24"/>
          <w:lang w:val="en"/>
        </w:rPr>
        <w:t xml:space="preserve"> Law. </w:t>
      </w:r>
    </w:p>
    <w:p w14:paraId="5DDF4E9E" w14:textId="4FA5DDDD"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P</w:t>
      </w:r>
      <w:r w:rsidR="007005F2">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 xml:space="preserve">C </w:t>
      </w:r>
      <w:r w:rsidR="009C2354"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10/2020</w:t>
      </w:r>
      <w:r w:rsidR="009C2354" w:rsidRPr="00E84195">
        <w:rPr>
          <w:rStyle w:val="jlqj4b"/>
          <w:rFonts w:ascii="Times New Roman" w:hAnsi="Times New Roman" w:cs="Times New Roman"/>
          <w:sz w:val="24"/>
          <w:szCs w:val="24"/>
          <w:lang w:val="en"/>
        </w:rPr>
        <w:t xml:space="preserve"> was </w:t>
      </w:r>
      <w:r w:rsidRPr="00E84195">
        <w:rPr>
          <w:rStyle w:val="jlqj4b"/>
          <w:rFonts w:ascii="Times New Roman" w:hAnsi="Times New Roman" w:cs="Times New Roman"/>
          <w:sz w:val="24"/>
          <w:szCs w:val="24"/>
          <w:lang w:val="en"/>
        </w:rPr>
        <w:t>sanctioned by the National Congress</w:t>
      </w:r>
      <w:r w:rsidR="009C2354" w:rsidRPr="00E84195">
        <w:rPr>
          <w:rStyle w:val="jlqj4b"/>
          <w:rFonts w:ascii="Times New Roman" w:hAnsi="Times New Roman" w:cs="Times New Roman"/>
          <w:sz w:val="24"/>
          <w:szCs w:val="24"/>
          <w:lang w:val="en"/>
        </w:rPr>
        <w:t xml:space="preserve"> adding the amendments </w:t>
      </w:r>
      <w:r w:rsidRPr="00E84195">
        <w:rPr>
          <w:rStyle w:val="jlqj4b"/>
          <w:rFonts w:ascii="Times New Roman" w:hAnsi="Times New Roman" w:cs="Times New Roman"/>
          <w:sz w:val="24"/>
          <w:szCs w:val="24"/>
          <w:lang w:val="en"/>
        </w:rPr>
        <w:t xml:space="preserve">resulting from the debates that took place in the Chamber of Deputies and in the Federal Senate, being convoluted in Constitutional Amendment </w:t>
      </w:r>
      <w:r w:rsidR="009C2354"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106 that transmits its own provisions in 11</w:t>
      </w:r>
      <w:r w:rsidR="009C2354" w:rsidRPr="00E84195">
        <w:rPr>
          <w:rStyle w:val="jlqj4b"/>
          <w:rFonts w:ascii="Times New Roman" w:hAnsi="Times New Roman" w:cs="Times New Roman"/>
          <w:sz w:val="24"/>
          <w:szCs w:val="24"/>
          <w:lang w:val="en"/>
        </w:rPr>
        <w:t xml:space="preserve">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 xml:space="preserve">rticles. </w:t>
      </w:r>
    </w:p>
    <w:p w14:paraId="1EB73023" w14:textId="753CE8A0"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P</w:t>
      </w:r>
      <w:r w:rsidR="007005F2">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C No. 10/</w:t>
      </w:r>
      <w:r w:rsidR="00920814"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20</w:t>
      </w:r>
      <w:r w:rsidR="009C2354" w:rsidRPr="00E84195">
        <w:rPr>
          <w:rStyle w:val="jlqj4b"/>
          <w:rFonts w:ascii="Times New Roman" w:hAnsi="Times New Roman" w:cs="Times New Roman"/>
          <w:sz w:val="24"/>
          <w:szCs w:val="24"/>
          <w:lang w:val="en"/>
        </w:rPr>
        <w:t xml:space="preserve"> aimed to create </w:t>
      </w:r>
      <w:r w:rsidRPr="00E84195">
        <w:rPr>
          <w:rStyle w:val="jlqj4b"/>
          <w:rFonts w:ascii="Times New Roman" w:hAnsi="Times New Roman" w:cs="Times New Roman"/>
          <w:sz w:val="24"/>
          <w:szCs w:val="24"/>
          <w:lang w:val="en"/>
        </w:rPr>
        <w:t xml:space="preserve">a “Crisis Management Committee”, as the centralizing body of the actions, in addition to an “instrument to prevent the emergency expenses generated due to the state of public calamity from being mixed with the Union budget, facilitating, for example, government contracts </w:t>
      </w:r>
      <w:r w:rsidR="00310A58">
        <w:rPr>
          <w:rStyle w:val="jlqj4b"/>
          <w:rFonts w:ascii="Times New Roman" w:hAnsi="Times New Roman" w:cs="Times New Roman"/>
          <w:sz w:val="24"/>
          <w:szCs w:val="24"/>
          <w:lang w:val="en"/>
        </w:rPr>
        <w:t>and purchases during the crisis</w:t>
      </w:r>
      <w:proofErr w:type="gramStart"/>
      <w:r w:rsidRPr="00E84195">
        <w:rPr>
          <w:rStyle w:val="jlqj4b"/>
          <w:rFonts w:ascii="Times New Roman" w:hAnsi="Times New Roman" w:cs="Times New Roman"/>
          <w:sz w:val="24"/>
          <w:szCs w:val="24"/>
          <w:lang w:val="en"/>
        </w:rPr>
        <w:t>”(</w:t>
      </w:r>
      <w:proofErr w:type="gramEnd"/>
      <w:r w:rsidR="009C2354" w:rsidRPr="00E84195">
        <w:rPr>
          <w:rStyle w:val="jlqj4b"/>
          <w:rFonts w:ascii="Times New Roman" w:hAnsi="Times New Roman" w:cs="Times New Roman"/>
          <w:sz w:val="24"/>
          <w:szCs w:val="24"/>
          <w:lang w:val="en"/>
        </w:rPr>
        <w:t>AGÊNCIA SENADO</w:t>
      </w:r>
      <w:r w:rsidRPr="00E84195">
        <w:rPr>
          <w:rStyle w:val="jlqj4b"/>
          <w:rFonts w:ascii="Times New Roman" w:hAnsi="Times New Roman" w:cs="Times New Roman"/>
          <w:sz w:val="24"/>
          <w:szCs w:val="24"/>
          <w:lang w:val="en"/>
        </w:rPr>
        <w:t xml:space="preserve">, 2020). </w:t>
      </w:r>
    </w:p>
    <w:p w14:paraId="428D795C" w14:textId="453EDB31"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The prediction of such a “Crisis Management Committee”, however, did not </w:t>
      </w:r>
      <w:r w:rsidR="009C2354" w:rsidRPr="00E84195">
        <w:rPr>
          <w:rStyle w:val="jlqj4b"/>
          <w:rFonts w:ascii="Times New Roman" w:hAnsi="Times New Roman" w:cs="Times New Roman"/>
          <w:sz w:val="24"/>
          <w:szCs w:val="24"/>
          <w:lang w:val="en"/>
        </w:rPr>
        <w:t>remain</w:t>
      </w:r>
      <w:r w:rsidRPr="00E84195">
        <w:rPr>
          <w:rStyle w:val="jlqj4b"/>
          <w:rFonts w:ascii="Times New Roman" w:hAnsi="Times New Roman" w:cs="Times New Roman"/>
          <w:sz w:val="24"/>
          <w:szCs w:val="24"/>
          <w:lang w:val="en"/>
        </w:rPr>
        <w:t xml:space="preserve"> in the final text of Constitutional Amendment No. 106, whereby it was preferred that the actions with budget impact related to coping with COVID-19 remained taken by the Executive </w:t>
      </w:r>
      <w:r w:rsidR="009C2354" w:rsidRPr="00E84195">
        <w:rPr>
          <w:rStyle w:val="jlqj4b"/>
          <w:rFonts w:ascii="Times New Roman" w:hAnsi="Times New Roman" w:cs="Times New Roman"/>
          <w:sz w:val="24"/>
          <w:szCs w:val="24"/>
          <w:lang w:val="en"/>
        </w:rPr>
        <w:t>P</w:t>
      </w:r>
      <w:r w:rsidRPr="00E84195">
        <w:rPr>
          <w:rStyle w:val="jlqj4b"/>
          <w:rFonts w:ascii="Times New Roman" w:hAnsi="Times New Roman" w:cs="Times New Roman"/>
          <w:sz w:val="24"/>
          <w:szCs w:val="24"/>
          <w:lang w:val="en"/>
        </w:rPr>
        <w:t xml:space="preserve">ower without prior approval of </w:t>
      </w:r>
      <w:r w:rsidR="009C2354" w:rsidRPr="00E84195">
        <w:rPr>
          <w:rStyle w:val="jlqj4b"/>
          <w:rFonts w:ascii="Times New Roman" w:hAnsi="Times New Roman" w:cs="Times New Roman"/>
          <w:sz w:val="24"/>
          <w:szCs w:val="24"/>
          <w:lang w:val="en"/>
        </w:rPr>
        <w:t xml:space="preserve">such </w:t>
      </w:r>
      <w:r w:rsidRPr="00E84195">
        <w:rPr>
          <w:rStyle w:val="jlqj4b"/>
          <w:rFonts w:ascii="Times New Roman" w:hAnsi="Times New Roman" w:cs="Times New Roman"/>
          <w:sz w:val="24"/>
          <w:szCs w:val="24"/>
          <w:lang w:val="en"/>
        </w:rPr>
        <w:t xml:space="preserve">Committee, or any other body, </w:t>
      </w:r>
      <w:r w:rsidR="009C2354" w:rsidRPr="00E84195">
        <w:rPr>
          <w:rStyle w:val="jlqj4b"/>
          <w:rFonts w:ascii="Times New Roman" w:hAnsi="Times New Roman" w:cs="Times New Roman"/>
          <w:sz w:val="24"/>
          <w:szCs w:val="24"/>
          <w:lang w:val="en"/>
        </w:rPr>
        <w:lastRenderedPageBreak/>
        <w:t xml:space="preserve">remaining just the </w:t>
      </w:r>
      <w:r w:rsidRPr="00E84195">
        <w:rPr>
          <w:rStyle w:val="jlqj4b"/>
          <w:rFonts w:ascii="Times New Roman" w:hAnsi="Times New Roman" w:cs="Times New Roman"/>
          <w:i/>
          <w:iCs/>
          <w:sz w:val="24"/>
          <w:szCs w:val="24"/>
          <w:lang w:val="en"/>
        </w:rPr>
        <w:t>a posteriori</w:t>
      </w:r>
      <w:r w:rsidRPr="00E84195">
        <w:rPr>
          <w:rStyle w:val="jlqj4b"/>
          <w:rFonts w:ascii="Times New Roman" w:hAnsi="Times New Roman" w:cs="Times New Roman"/>
          <w:sz w:val="24"/>
          <w:szCs w:val="24"/>
          <w:lang w:val="en"/>
        </w:rPr>
        <w:t xml:space="preserve"> control of the National Congress by means of an eventual and future legislative Decree (</w:t>
      </w:r>
      <w:r w:rsidR="00920814"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9C2354"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9). </w:t>
      </w:r>
    </w:p>
    <w:p w14:paraId="7B4F0386" w14:textId="56C12E3D"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As a result, Constitutional Amendment No. 106 made it possible that during the period of confrontation of the national public calamity, public contracts were carried out by simplified processes for temporary and emergency personnel, as well as for </w:t>
      </w:r>
      <w:r w:rsidR="009C2354" w:rsidRPr="00E84195">
        <w:rPr>
          <w:rStyle w:val="jlqj4b"/>
          <w:rFonts w:ascii="Times New Roman" w:hAnsi="Times New Roman" w:cs="Times New Roman"/>
          <w:sz w:val="24"/>
          <w:szCs w:val="24"/>
          <w:lang w:val="en"/>
        </w:rPr>
        <w:t>jobs</w:t>
      </w:r>
      <w:r w:rsidRPr="00E84195">
        <w:rPr>
          <w:rStyle w:val="jlqj4b"/>
          <w:rFonts w:ascii="Times New Roman" w:hAnsi="Times New Roman" w:cs="Times New Roman"/>
          <w:sz w:val="24"/>
          <w:szCs w:val="24"/>
          <w:lang w:val="en"/>
        </w:rPr>
        <w:t>, services and purchases related exclusively to such a desideratum (</w:t>
      </w:r>
      <w:r w:rsidR="00755E95"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9C2354"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2, </w:t>
      </w:r>
      <w:r w:rsidRPr="00E84195">
        <w:rPr>
          <w:rStyle w:val="jlqj4b"/>
          <w:rFonts w:ascii="Times New Roman" w:hAnsi="Times New Roman" w:cs="Times New Roman"/>
          <w:i/>
          <w:iCs/>
          <w:sz w:val="24"/>
          <w:szCs w:val="24"/>
          <w:lang w:val="en"/>
        </w:rPr>
        <w:t>caput</w:t>
      </w:r>
      <w:r w:rsidRPr="00E84195">
        <w:rPr>
          <w:rStyle w:val="jlqj4b"/>
          <w:rFonts w:ascii="Times New Roman" w:hAnsi="Times New Roman" w:cs="Times New Roman"/>
          <w:sz w:val="24"/>
          <w:szCs w:val="24"/>
          <w:lang w:val="en"/>
        </w:rPr>
        <w:t>), in addition to the fact that there were no legal limitations on the creation and expansion of expenses</w:t>
      </w:r>
      <w:r w:rsidR="009C2354"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in the same period, the acts of the Executive </w:t>
      </w:r>
      <w:r w:rsidR="009C2354" w:rsidRPr="00E84195">
        <w:rPr>
          <w:rStyle w:val="jlqj4b"/>
          <w:rFonts w:ascii="Times New Roman" w:hAnsi="Times New Roman" w:cs="Times New Roman"/>
          <w:sz w:val="24"/>
          <w:szCs w:val="24"/>
          <w:lang w:val="en"/>
        </w:rPr>
        <w:t>Power</w:t>
      </w:r>
      <w:r w:rsidRPr="00E84195">
        <w:rPr>
          <w:rStyle w:val="jlqj4b"/>
          <w:rFonts w:ascii="Times New Roman" w:hAnsi="Times New Roman" w:cs="Times New Roman"/>
          <w:sz w:val="24"/>
          <w:szCs w:val="24"/>
          <w:lang w:val="en"/>
        </w:rPr>
        <w:t xml:space="preserve"> and legislative proposals that did not imply permanent expenses (</w:t>
      </w:r>
      <w:r w:rsidR="00755E95"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9C2354"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3. </w:t>
      </w:r>
      <w:r w:rsidRPr="00E84195">
        <w:rPr>
          <w:rStyle w:val="jlqj4b"/>
          <w:rFonts w:ascii="Times New Roman" w:hAnsi="Times New Roman" w:cs="Times New Roman"/>
          <w:i/>
          <w:iCs/>
          <w:sz w:val="24"/>
          <w:szCs w:val="24"/>
          <w:lang w:val="en"/>
        </w:rPr>
        <w:t>caput</w:t>
      </w:r>
      <w:r w:rsidRPr="00E84195">
        <w:rPr>
          <w:rStyle w:val="jlqj4b"/>
          <w:rFonts w:ascii="Times New Roman" w:hAnsi="Times New Roman" w:cs="Times New Roman"/>
          <w:sz w:val="24"/>
          <w:szCs w:val="24"/>
          <w:lang w:val="en"/>
        </w:rPr>
        <w:t>), limiting negative economic externalities to this context only.</w:t>
      </w:r>
    </w:p>
    <w:p w14:paraId="13065B53" w14:textId="47DF7EE9" w:rsidR="00185414"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Constitutional Amendment No. 106 also incorporated the provision in P</w:t>
      </w:r>
      <w:r w:rsidR="007005F2">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C No. 10/</w:t>
      </w:r>
      <w:r w:rsidR="00755E95"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 xml:space="preserve">20 regarding the possibility for Central Bank </w:t>
      </w:r>
      <w:r w:rsidR="007005F2">
        <w:rPr>
          <w:rStyle w:val="jlqj4b"/>
          <w:rFonts w:ascii="Times New Roman" w:hAnsi="Times New Roman" w:cs="Times New Roman"/>
          <w:sz w:val="24"/>
          <w:szCs w:val="24"/>
          <w:lang w:val="en"/>
        </w:rPr>
        <w:t xml:space="preserve">of Brazil </w:t>
      </w:r>
      <w:r w:rsidRPr="00E84195">
        <w:rPr>
          <w:rStyle w:val="jlqj4b"/>
          <w:rFonts w:ascii="Times New Roman" w:hAnsi="Times New Roman" w:cs="Times New Roman"/>
          <w:sz w:val="24"/>
          <w:szCs w:val="24"/>
          <w:lang w:val="en"/>
        </w:rPr>
        <w:t>to acquire and dispose of public and private securities (</w:t>
      </w:r>
      <w:r w:rsidR="00755E95"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C6536C"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7, </w:t>
      </w:r>
      <w:r w:rsidR="00C6536C" w:rsidRPr="00E84195">
        <w:rPr>
          <w:rStyle w:val="jlqj4b"/>
          <w:rFonts w:ascii="Times New Roman" w:hAnsi="Times New Roman" w:cs="Times New Roman"/>
          <w:sz w:val="24"/>
          <w:szCs w:val="24"/>
          <w:lang w:val="en"/>
        </w:rPr>
        <w:t>items</w:t>
      </w:r>
      <w:r w:rsidR="00755E95"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 xml:space="preserve">I and II, and §§ 1 to 4, and </w:t>
      </w:r>
      <w:r w:rsidR="00755E95"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 xml:space="preserve">rticle 8, </w:t>
      </w:r>
      <w:r w:rsidR="00C6536C" w:rsidRPr="00E84195">
        <w:rPr>
          <w:rStyle w:val="jlqj4b"/>
          <w:rFonts w:ascii="Times New Roman" w:hAnsi="Times New Roman" w:cs="Times New Roman"/>
          <w:sz w:val="24"/>
          <w:szCs w:val="24"/>
          <w:lang w:val="en"/>
        </w:rPr>
        <w:t xml:space="preserve">items </w:t>
      </w:r>
      <w:r w:rsidRPr="00E84195">
        <w:rPr>
          <w:rStyle w:val="jlqj4b"/>
          <w:rFonts w:ascii="Times New Roman" w:hAnsi="Times New Roman" w:cs="Times New Roman"/>
          <w:sz w:val="24"/>
          <w:szCs w:val="24"/>
          <w:lang w:val="en"/>
        </w:rPr>
        <w:t>I and II, and sole paragraph)</w:t>
      </w:r>
      <w:r w:rsidR="00755E95"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which, on the one hand, increases the liquidity of companies by encouraging the productive sector to maintain the proper and efficient functioning of the financial, capital and payment markets</w:t>
      </w:r>
      <w:r w:rsidR="00C6536C"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on the other hand</w:t>
      </w:r>
      <w:r w:rsidR="00C6536C"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imply the assumption of a high risk of default to be borne by the National Treasury, which is not even advisable, </w:t>
      </w:r>
      <w:r w:rsidR="00C6536C" w:rsidRPr="00E84195">
        <w:rPr>
          <w:rStyle w:val="jlqj4b"/>
          <w:rFonts w:ascii="Times New Roman" w:hAnsi="Times New Roman" w:cs="Times New Roman"/>
          <w:sz w:val="24"/>
          <w:szCs w:val="24"/>
          <w:lang w:val="en"/>
        </w:rPr>
        <w:t xml:space="preserve">as </w:t>
      </w:r>
      <w:r w:rsidRPr="00E84195">
        <w:rPr>
          <w:rStyle w:val="jlqj4b"/>
          <w:rFonts w:ascii="Times New Roman" w:hAnsi="Times New Roman" w:cs="Times New Roman"/>
          <w:sz w:val="24"/>
          <w:szCs w:val="24"/>
          <w:lang w:val="en"/>
        </w:rPr>
        <w:t xml:space="preserve">there are also other ways of fostering the </w:t>
      </w:r>
      <w:r w:rsidR="00C6536C" w:rsidRPr="00E84195">
        <w:rPr>
          <w:rStyle w:val="jlqj4b"/>
          <w:rFonts w:ascii="Times New Roman" w:hAnsi="Times New Roman" w:cs="Times New Roman"/>
          <w:sz w:val="24"/>
          <w:szCs w:val="24"/>
          <w:lang w:val="en"/>
        </w:rPr>
        <w:t>national</w:t>
      </w:r>
      <w:r w:rsidRPr="00E84195">
        <w:rPr>
          <w:rStyle w:val="jlqj4b"/>
          <w:rFonts w:ascii="Times New Roman" w:hAnsi="Times New Roman" w:cs="Times New Roman"/>
          <w:sz w:val="24"/>
          <w:szCs w:val="24"/>
          <w:lang w:val="en"/>
        </w:rPr>
        <w:t xml:space="preserve"> economy in light</w:t>
      </w:r>
      <w:r w:rsidR="00755E95"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e. g., of credit lines subsidized by the </w:t>
      </w:r>
      <w:r w:rsidR="008842F6" w:rsidRPr="008842F6">
        <w:rPr>
          <w:rStyle w:val="jlqj4b"/>
          <w:rFonts w:ascii="Times New Roman" w:hAnsi="Times New Roman" w:cs="Times New Roman"/>
          <w:sz w:val="24"/>
          <w:szCs w:val="24"/>
          <w:lang w:val="en"/>
        </w:rPr>
        <w:t xml:space="preserve">National Bank for Economic and Social Development </w:t>
      </w:r>
      <w:r w:rsidR="008842F6">
        <w:rPr>
          <w:rStyle w:val="jlqj4b"/>
          <w:rFonts w:ascii="Times New Roman" w:hAnsi="Times New Roman" w:cs="Times New Roman"/>
          <w:sz w:val="24"/>
          <w:szCs w:val="24"/>
          <w:lang w:val="en"/>
        </w:rPr>
        <w:t>(nicknamed “</w:t>
      </w:r>
      <w:r w:rsidRPr="00E84195">
        <w:rPr>
          <w:rStyle w:val="jlqj4b"/>
          <w:rFonts w:ascii="Times New Roman" w:hAnsi="Times New Roman" w:cs="Times New Roman"/>
          <w:sz w:val="24"/>
          <w:szCs w:val="24"/>
          <w:lang w:val="en"/>
        </w:rPr>
        <w:t>BNDES</w:t>
      </w:r>
      <w:r w:rsidR="008842F6">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or, still, by </w:t>
      </w:r>
      <w:r w:rsidR="008A355A">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CEF - </w:t>
      </w:r>
      <w:proofErr w:type="spellStart"/>
      <w:r w:rsidRPr="00E84195">
        <w:rPr>
          <w:rStyle w:val="jlqj4b"/>
          <w:rFonts w:ascii="Times New Roman" w:hAnsi="Times New Roman" w:cs="Times New Roman"/>
          <w:sz w:val="24"/>
          <w:szCs w:val="24"/>
          <w:lang w:val="en"/>
        </w:rPr>
        <w:t>Caixa</w:t>
      </w:r>
      <w:proofErr w:type="spellEnd"/>
      <w:r w:rsidRPr="00E84195">
        <w:rPr>
          <w:rStyle w:val="jlqj4b"/>
          <w:rFonts w:ascii="Times New Roman" w:hAnsi="Times New Roman" w:cs="Times New Roman"/>
          <w:sz w:val="24"/>
          <w:szCs w:val="24"/>
          <w:lang w:val="en"/>
        </w:rPr>
        <w:t xml:space="preserve"> </w:t>
      </w:r>
      <w:proofErr w:type="spellStart"/>
      <w:r w:rsidRPr="00E84195">
        <w:rPr>
          <w:rStyle w:val="jlqj4b"/>
          <w:rFonts w:ascii="Times New Roman" w:hAnsi="Times New Roman" w:cs="Times New Roman"/>
          <w:sz w:val="24"/>
          <w:szCs w:val="24"/>
          <w:lang w:val="en"/>
        </w:rPr>
        <w:t>Econômica</w:t>
      </w:r>
      <w:proofErr w:type="spellEnd"/>
      <w:r w:rsidRPr="00E84195">
        <w:rPr>
          <w:rStyle w:val="jlqj4b"/>
          <w:rFonts w:ascii="Times New Roman" w:hAnsi="Times New Roman" w:cs="Times New Roman"/>
          <w:sz w:val="24"/>
          <w:szCs w:val="24"/>
          <w:lang w:val="en"/>
        </w:rPr>
        <w:t xml:space="preserve"> Federal</w:t>
      </w:r>
      <w:r w:rsidR="008A355A">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w:t>
      </w:r>
      <w:r w:rsidR="008842F6">
        <w:rPr>
          <w:rStyle w:val="jlqj4b"/>
          <w:rFonts w:ascii="Times New Roman" w:hAnsi="Times New Roman" w:cs="Times New Roman"/>
          <w:sz w:val="24"/>
          <w:szCs w:val="24"/>
          <w:lang w:val="en"/>
        </w:rPr>
        <w:t xml:space="preserve">(a Federal State Bank) </w:t>
      </w:r>
      <w:r w:rsidRPr="00E84195">
        <w:rPr>
          <w:rStyle w:val="jlqj4b"/>
          <w:rFonts w:ascii="Times New Roman" w:hAnsi="Times New Roman" w:cs="Times New Roman"/>
          <w:sz w:val="24"/>
          <w:szCs w:val="24"/>
          <w:lang w:val="en"/>
        </w:rPr>
        <w:t xml:space="preserve">and </w:t>
      </w:r>
      <w:r w:rsidR="008A355A">
        <w:rPr>
          <w:rStyle w:val="jlqj4b"/>
          <w:rFonts w:ascii="Times New Roman" w:hAnsi="Times New Roman" w:cs="Times New Roman"/>
          <w:sz w:val="24"/>
          <w:szCs w:val="24"/>
          <w:lang w:val="en"/>
        </w:rPr>
        <w:t>“</w:t>
      </w:r>
      <w:proofErr w:type="spellStart"/>
      <w:r w:rsidRPr="00E84195">
        <w:rPr>
          <w:rStyle w:val="jlqj4b"/>
          <w:rFonts w:ascii="Times New Roman" w:hAnsi="Times New Roman" w:cs="Times New Roman"/>
          <w:sz w:val="24"/>
          <w:szCs w:val="24"/>
          <w:lang w:val="en"/>
        </w:rPr>
        <w:t>Banco</w:t>
      </w:r>
      <w:proofErr w:type="spellEnd"/>
      <w:r w:rsidRPr="00E84195">
        <w:rPr>
          <w:rStyle w:val="jlqj4b"/>
          <w:rFonts w:ascii="Times New Roman" w:hAnsi="Times New Roman" w:cs="Times New Roman"/>
          <w:sz w:val="24"/>
          <w:szCs w:val="24"/>
          <w:lang w:val="en"/>
        </w:rPr>
        <w:t xml:space="preserve"> do </w:t>
      </w:r>
      <w:proofErr w:type="spellStart"/>
      <w:r w:rsidRPr="00E84195">
        <w:rPr>
          <w:rStyle w:val="jlqj4b"/>
          <w:rFonts w:ascii="Times New Roman" w:hAnsi="Times New Roman" w:cs="Times New Roman"/>
          <w:sz w:val="24"/>
          <w:szCs w:val="24"/>
          <w:lang w:val="en"/>
        </w:rPr>
        <w:t>Brasil</w:t>
      </w:r>
      <w:proofErr w:type="spellEnd"/>
      <w:r w:rsidRPr="00E84195">
        <w:rPr>
          <w:rStyle w:val="jlqj4b"/>
          <w:rFonts w:ascii="Times New Roman" w:hAnsi="Times New Roman" w:cs="Times New Roman"/>
          <w:sz w:val="24"/>
          <w:szCs w:val="24"/>
          <w:lang w:val="en"/>
        </w:rPr>
        <w:t xml:space="preserve"> S/A</w:t>
      </w:r>
      <w:r w:rsidR="008A355A">
        <w:rPr>
          <w:rStyle w:val="jlqj4b"/>
          <w:rFonts w:ascii="Times New Roman" w:hAnsi="Times New Roman" w:cs="Times New Roman"/>
          <w:sz w:val="24"/>
          <w:szCs w:val="24"/>
          <w:lang w:val="en"/>
        </w:rPr>
        <w:t>”</w:t>
      </w:r>
      <w:r w:rsidR="008842F6">
        <w:rPr>
          <w:rStyle w:val="jlqj4b"/>
          <w:rFonts w:ascii="Times New Roman" w:hAnsi="Times New Roman" w:cs="Times New Roman"/>
          <w:sz w:val="24"/>
          <w:szCs w:val="24"/>
          <w:lang w:val="en"/>
        </w:rPr>
        <w:t xml:space="preserve"> (</w:t>
      </w:r>
      <w:r w:rsidR="008842F6" w:rsidRPr="008842F6">
        <w:rPr>
          <w:rFonts w:ascii="Times New Roman" w:hAnsi="Times New Roman" w:cs="Times New Roman"/>
          <w:sz w:val="24"/>
          <w:szCs w:val="24"/>
          <w:shd w:val="clear" w:color="auto" w:fill="FFFFFF"/>
          <w:lang w:val="en-US"/>
        </w:rPr>
        <w:t>as a mixed institution under </w:t>
      </w:r>
      <w:r w:rsidR="008842F6" w:rsidRPr="008842F6">
        <w:rPr>
          <w:rStyle w:val="nfase"/>
          <w:rFonts w:ascii="Times New Roman" w:hAnsi="Times New Roman" w:cs="Times New Roman"/>
          <w:bCs/>
          <w:i w:val="0"/>
          <w:iCs w:val="0"/>
          <w:sz w:val="24"/>
          <w:szCs w:val="24"/>
          <w:shd w:val="clear" w:color="auto" w:fill="FFFFFF"/>
          <w:lang w:val="en-US"/>
        </w:rPr>
        <w:t>state</w:t>
      </w:r>
      <w:r w:rsidR="008842F6" w:rsidRPr="008842F6">
        <w:rPr>
          <w:rFonts w:ascii="Times New Roman" w:hAnsi="Times New Roman" w:cs="Times New Roman"/>
          <w:sz w:val="24"/>
          <w:szCs w:val="24"/>
          <w:shd w:val="clear" w:color="auto" w:fill="FFFFFF"/>
          <w:lang w:val="en-US"/>
        </w:rPr>
        <w:t> control</w:t>
      </w:r>
      <w:r w:rsidR="008842F6">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w:t>
      </w:r>
      <w:r w:rsidR="00C6536C" w:rsidRPr="00E84195">
        <w:rPr>
          <w:rStyle w:val="jlqj4b"/>
          <w:rFonts w:ascii="Times New Roman" w:hAnsi="Times New Roman" w:cs="Times New Roman"/>
          <w:sz w:val="24"/>
          <w:szCs w:val="24"/>
          <w:lang w:val="en"/>
        </w:rPr>
        <w:t>whereby</w:t>
      </w:r>
      <w:r w:rsidRPr="00E84195">
        <w:rPr>
          <w:rStyle w:val="jlqj4b"/>
          <w:rFonts w:ascii="Times New Roman" w:hAnsi="Times New Roman" w:cs="Times New Roman"/>
          <w:sz w:val="24"/>
          <w:szCs w:val="24"/>
          <w:lang w:val="en"/>
        </w:rPr>
        <w:t xml:space="preserve"> the referred risk is better equalized.</w:t>
      </w:r>
    </w:p>
    <w:p w14:paraId="07D70A9D" w14:textId="2124AF7A"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It is also worth mentioning that </w:t>
      </w:r>
      <w:r w:rsidR="00110308" w:rsidRPr="00E84195">
        <w:rPr>
          <w:rStyle w:val="jlqj4b"/>
          <w:rFonts w:ascii="Times New Roman" w:hAnsi="Times New Roman" w:cs="Times New Roman"/>
          <w:sz w:val="24"/>
          <w:szCs w:val="24"/>
          <w:lang w:val="en"/>
        </w:rPr>
        <w:t>it was confirmed in Constitutional Amendment n</w:t>
      </w:r>
      <w:r w:rsidR="00755E95" w:rsidRPr="00E84195">
        <w:rPr>
          <w:rStyle w:val="jlqj4b"/>
          <w:rFonts w:ascii="Times New Roman" w:hAnsi="Times New Roman" w:cs="Times New Roman"/>
          <w:sz w:val="24"/>
          <w:szCs w:val="24"/>
          <w:lang w:val="en"/>
        </w:rPr>
        <w:t>o.</w:t>
      </w:r>
      <w:r w:rsidR="00110308" w:rsidRPr="00E84195">
        <w:rPr>
          <w:rStyle w:val="jlqj4b"/>
          <w:rFonts w:ascii="Times New Roman" w:hAnsi="Times New Roman" w:cs="Times New Roman"/>
          <w:sz w:val="24"/>
          <w:szCs w:val="24"/>
          <w:lang w:val="en"/>
        </w:rPr>
        <w:t xml:space="preserve"> 106 </w:t>
      </w:r>
      <w:r w:rsidRPr="00E84195">
        <w:rPr>
          <w:rStyle w:val="jlqj4b"/>
          <w:rFonts w:ascii="Times New Roman" w:hAnsi="Times New Roman" w:cs="Times New Roman"/>
          <w:sz w:val="24"/>
          <w:szCs w:val="24"/>
          <w:lang w:val="en"/>
        </w:rPr>
        <w:t>the worrying possibility that there was in P</w:t>
      </w:r>
      <w:r w:rsidR="007005F2">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 xml:space="preserve">C nº 10/2020 an increase in the level of federal public debt by the Executive Power, through the issuance of public bonds (credit operations) without authorization from the National Congress, in amounts that exceeded capital expenditures (investments and amortizations) due to the period of validity of the public calamity. </w:t>
      </w:r>
    </w:p>
    <w:p w14:paraId="77E896C8" w14:textId="5B65D13C"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Indeed, </w:t>
      </w:r>
      <w:r w:rsidR="00755E95"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110308"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6, of Constitutional Amendment No. 106</w:t>
      </w:r>
      <w:r w:rsidR="00110308" w:rsidRPr="00E84195">
        <w:rPr>
          <w:rStyle w:val="jlqj4b"/>
          <w:rFonts w:ascii="Times New Roman" w:hAnsi="Times New Roman" w:cs="Times New Roman"/>
          <w:sz w:val="24"/>
          <w:szCs w:val="24"/>
          <w:lang w:val="en"/>
        </w:rPr>
        <w:t xml:space="preserve"> provided </w:t>
      </w:r>
      <w:r w:rsidRPr="00E84195">
        <w:rPr>
          <w:rStyle w:val="jlqj4b"/>
          <w:rFonts w:ascii="Times New Roman" w:hAnsi="Times New Roman" w:cs="Times New Roman"/>
          <w:sz w:val="24"/>
          <w:szCs w:val="24"/>
          <w:lang w:val="en"/>
        </w:rPr>
        <w:t>that during this period of national public calamity, the resources obtained from the issuance of bonds (credit operations) in these conditions for the refinancing of the public securities debt can even be used for the payment of interest and charges.</w:t>
      </w:r>
    </w:p>
    <w:p w14:paraId="41E08088" w14:textId="6E713AD1"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It must also be clear that the financing of this increase in the federal public debt in order to cope with the new expenses and the drop in revenue due to the national public </w:t>
      </w:r>
      <w:r w:rsidRPr="00E84195">
        <w:rPr>
          <w:rStyle w:val="jlqj4b"/>
          <w:rFonts w:ascii="Times New Roman" w:hAnsi="Times New Roman" w:cs="Times New Roman"/>
          <w:sz w:val="24"/>
          <w:szCs w:val="24"/>
          <w:lang w:val="en"/>
        </w:rPr>
        <w:lastRenderedPageBreak/>
        <w:t xml:space="preserve">calamity will be </w:t>
      </w:r>
      <w:r w:rsidR="00110308" w:rsidRPr="00E84195">
        <w:rPr>
          <w:rStyle w:val="jlqj4b"/>
          <w:rFonts w:ascii="Times New Roman" w:hAnsi="Times New Roman" w:cs="Times New Roman"/>
          <w:sz w:val="24"/>
          <w:szCs w:val="24"/>
          <w:lang w:val="en"/>
        </w:rPr>
        <w:t>granted</w:t>
      </w:r>
      <w:r w:rsidRPr="00E84195">
        <w:rPr>
          <w:rStyle w:val="jlqj4b"/>
          <w:rFonts w:ascii="Times New Roman" w:hAnsi="Times New Roman" w:cs="Times New Roman"/>
          <w:sz w:val="24"/>
          <w:szCs w:val="24"/>
          <w:lang w:val="en"/>
        </w:rPr>
        <w:t xml:space="preserve"> by Central Bank</w:t>
      </w:r>
      <w:r w:rsidR="007005F2">
        <w:rPr>
          <w:rStyle w:val="jlqj4b"/>
          <w:rFonts w:ascii="Times New Roman" w:hAnsi="Times New Roman" w:cs="Times New Roman"/>
          <w:sz w:val="24"/>
          <w:szCs w:val="24"/>
          <w:lang w:val="en"/>
        </w:rPr>
        <w:t xml:space="preserve"> of Brazil</w:t>
      </w:r>
      <w:r w:rsidR="00755E95"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when acquiring the public bonds issued by the National Treasury, in light of the permissive contained in </w:t>
      </w:r>
      <w:r w:rsidR="00755E95"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110308" w:rsidRPr="00E84195">
        <w:rPr>
          <w:rStyle w:val="jlqj4b"/>
          <w:rFonts w:ascii="Times New Roman" w:hAnsi="Times New Roman" w:cs="Times New Roman"/>
          <w:sz w:val="24"/>
          <w:szCs w:val="24"/>
          <w:lang w:val="en"/>
        </w:rPr>
        <w:t>icle</w:t>
      </w:r>
      <w:r w:rsidRPr="00E84195">
        <w:rPr>
          <w:rStyle w:val="jlqj4b"/>
          <w:rFonts w:ascii="Times New Roman" w:hAnsi="Times New Roman" w:cs="Times New Roman"/>
          <w:sz w:val="24"/>
          <w:szCs w:val="24"/>
          <w:lang w:val="en"/>
        </w:rPr>
        <w:t xml:space="preserve"> 7,</w:t>
      </w:r>
      <w:r w:rsidR="00755E95" w:rsidRPr="00E84195">
        <w:rPr>
          <w:rStyle w:val="jlqj4b"/>
          <w:rFonts w:ascii="Times New Roman" w:hAnsi="Times New Roman" w:cs="Times New Roman"/>
          <w:sz w:val="24"/>
          <w:szCs w:val="24"/>
          <w:lang w:val="en"/>
        </w:rPr>
        <w:t xml:space="preserve"> </w:t>
      </w:r>
      <w:r w:rsidR="00110308" w:rsidRPr="00E84195">
        <w:rPr>
          <w:rStyle w:val="jlqj4b"/>
          <w:rFonts w:ascii="Times New Roman" w:hAnsi="Times New Roman" w:cs="Times New Roman"/>
          <w:sz w:val="24"/>
          <w:szCs w:val="24"/>
          <w:lang w:val="en"/>
        </w:rPr>
        <w:t>item</w:t>
      </w:r>
      <w:r w:rsidRPr="00E84195">
        <w:rPr>
          <w:rStyle w:val="jlqj4b"/>
          <w:rFonts w:ascii="Times New Roman" w:hAnsi="Times New Roman" w:cs="Times New Roman"/>
          <w:sz w:val="24"/>
          <w:szCs w:val="24"/>
          <w:lang w:val="en"/>
        </w:rPr>
        <w:t xml:space="preserve"> I, of Constitutional Amendment No. 106, which makes it possible to bypass the prohibition contained in </w:t>
      </w:r>
      <w:r w:rsidR="00755E95" w:rsidRPr="00E84195">
        <w:rPr>
          <w:rStyle w:val="jlqj4b"/>
          <w:rFonts w:ascii="Times New Roman" w:hAnsi="Times New Roman" w:cs="Times New Roman"/>
          <w:sz w:val="24"/>
          <w:szCs w:val="24"/>
          <w:lang w:val="en"/>
        </w:rPr>
        <w:t>A</w:t>
      </w:r>
      <w:r w:rsidRPr="00E84195">
        <w:rPr>
          <w:rStyle w:val="jlqj4b"/>
          <w:rFonts w:ascii="Times New Roman" w:hAnsi="Times New Roman" w:cs="Times New Roman"/>
          <w:sz w:val="24"/>
          <w:szCs w:val="24"/>
          <w:lang w:val="en"/>
        </w:rPr>
        <w:t>rt</w:t>
      </w:r>
      <w:r w:rsidR="00110308" w:rsidRPr="00E84195">
        <w:rPr>
          <w:rStyle w:val="jlqj4b"/>
          <w:rFonts w:ascii="Times New Roman" w:hAnsi="Times New Roman" w:cs="Times New Roman"/>
          <w:sz w:val="24"/>
          <w:szCs w:val="24"/>
          <w:lang w:val="en"/>
        </w:rPr>
        <w:t>icle</w:t>
      </w:r>
      <w:r w:rsidR="00755E95"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164, § 1, of the</w:t>
      </w:r>
      <w:r w:rsidR="00110308"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Federal Constitution</w:t>
      </w:r>
      <w:r w:rsidR="00110308" w:rsidRPr="00E84195">
        <w:rPr>
          <w:rStyle w:val="jlqj4b"/>
          <w:rFonts w:ascii="Times New Roman" w:hAnsi="Times New Roman" w:cs="Times New Roman"/>
          <w:sz w:val="24"/>
          <w:szCs w:val="24"/>
          <w:lang w:val="en"/>
        </w:rPr>
        <w:t xml:space="preserve"> of 1988</w:t>
      </w:r>
      <w:r w:rsidRPr="00E84195">
        <w:rPr>
          <w:rStyle w:val="jlqj4b"/>
          <w:rFonts w:ascii="Times New Roman" w:hAnsi="Times New Roman" w:cs="Times New Roman"/>
          <w:sz w:val="24"/>
          <w:szCs w:val="24"/>
          <w:lang w:val="en"/>
        </w:rPr>
        <w:t xml:space="preserve">. </w:t>
      </w:r>
    </w:p>
    <w:p w14:paraId="1EE49975" w14:textId="298FB895"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view of this federal public financial and budget reality, in which the respective public policies for </w:t>
      </w:r>
      <w:r w:rsidR="00110308" w:rsidRPr="00E84195">
        <w:rPr>
          <w:rStyle w:val="jlqj4b"/>
          <w:rFonts w:ascii="Times New Roman" w:hAnsi="Times New Roman" w:cs="Times New Roman"/>
          <w:sz w:val="24"/>
          <w:szCs w:val="24"/>
          <w:lang w:val="en"/>
        </w:rPr>
        <w:t xml:space="preserve">the national </w:t>
      </w:r>
      <w:r w:rsidRPr="00E84195">
        <w:rPr>
          <w:rStyle w:val="jlqj4b"/>
          <w:rFonts w:ascii="Times New Roman" w:hAnsi="Times New Roman" w:cs="Times New Roman"/>
          <w:sz w:val="24"/>
          <w:szCs w:val="24"/>
          <w:lang w:val="en"/>
        </w:rPr>
        <w:t xml:space="preserve">combat against the pandemic are inserted in light of the public calamity decreed, it should be mentioned that the Supreme Federal Court, on March 30, 2020, as a precautionary measure in records </w:t>
      </w:r>
      <w:r w:rsidR="006D340D">
        <w:rPr>
          <w:rStyle w:val="jlqj4b"/>
          <w:rFonts w:ascii="Times New Roman" w:hAnsi="Times New Roman" w:cs="Times New Roman"/>
          <w:sz w:val="24"/>
          <w:szCs w:val="24"/>
          <w:lang w:val="en"/>
        </w:rPr>
        <w:t>of the</w:t>
      </w:r>
      <w:r w:rsidRPr="00E84195">
        <w:rPr>
          <w:rStyle w:val="jlqj4b"/>
          <w:rFonts w:ascii="Times New Roman" w:hAnsi="Times New Roman" w:cs="Times New Roman"/>
          <w:sz w:val="24"/>
          <w:szCs w:val="24"/>
          <w:lang w:val="en"/>
        </w:rPr>
        <w:t xml:space="preserve"> Direct Unconstitutionality Action No. 6,357-DF, as granted through the monocratic decision of</w:t>
      </w:r>
      <w:r w:rsidR="00755E95" w:rsidRPr="00E84195">
        <w:rPr>
          <w:rStyle w:val="jlqj4b"/>
          <w:rFonts w:ascii="Times New Roman" w:hAnsi="Times New Roman" w:cs="Times New Roman"/>
          <w:sz w:val="24"/>
          <w:szCs w:val="24"/>
          <w:lang w:val="en"/>
        </w:rPr>
        <w:t xml:space="preserve"> his </w:t>
      </w:r>
      <w:r w:rsidRPr="00E84195">
        <w:rPr>
          <w:rStyle w:val="jlqj4b"/>
          <w:rFonts w:ascii="Times New Roman" w:hAnsi="Times New Roman" w:cs="Times New Roman"/>
          <w:sz w:val="24"/>
          <w:szCs w:val="24"/>
          <w:lang w:val="en"/>
        </w:rPr>
        <w:t xml:space="preserve">Excellency Minister Rapporteur, emphasizing the indispensable obedience to </w:t>
      </w:r>
      <w:r w:rsidR="005C79D4"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by the federal entities in times of normality, clarifies that the dissemination of COVID- 19 characterizes an unpredictable situation, </w:t>
      </w:r>
      <w:r w:rsidR="00755E95" w:rsidRPr="00E84195">
        <w:rPr>
          <w:rStyle w:val="jlqj4b"/>
          <w:rFonts w:ascii="Times New Roman" w:hAnsi="Times New Roman" w:cs="Times New Roman"/>
          <w:sz w:val="24"/>
          <w:szCs w:val="24"/>
          <w:lang w:val="en"/>
        </w:rPr>
        <w:t xml:space="preserve">which represent </w:t>
      </w:r>
      <w:r w:rsidRPr="00E84195">
        <w:rPr>
          <w:rStyle w:val="jlqj4b"/>
          <w:rFonts w:ascii="Times New Roman" w:hAnsi="Times New Roman" w:cs="Times New Roman"/>
          <w:sz w:val="24"/>
          <w:szCs w:val="24"/>
          <w:lang w:val="en"/>
        </w:rPr>
        <w:t xml:space="preserve">very serious consequences for Brazilian society to impose poignant decisions that appear to be diligent and that endure in a harmonious way before all federal, state and municipal authorities in favor of the defense of each one's life, public health and economic and financial subsistence of the </w:t>
      </w:r>
      <w:r w:rsidR="005C79D4" w:rsidRPr="00E84195">
        <w:rPr>
          <w:rStyle w:val="jlqj4b"/>
          <w:rFonts w:ascii="Times New Roman" w:hAnsi="Times New Roman" w:cs="Times New Roman"/>
          <w:sz w:val="24"/>
          <w:szCs w:val="24"/>
          <w:lang w:val="en"/>
        </w:rPr>
        <w:t>C</w:t>
      </w:r>
      <w:r w:rsidRPr="00E84195">
        <w:rPr>
          <w:rStyle w:val="jlqj4b"/>
          <w:rFonts w:ascii="Times New Roman" w:hAnsi="Times New Roman" w:cs="Times New Roman"/>
          <w:sz w:val="24"/>
          <w:szCs w:val="24"/>
          <w:lang w:val="en"/>
        </w:rPr>
        <w:t xml:space="preserve">ountry, as well as to remove from </w:t>
      </w:r>
      <w:r w:rsidR="005C79D4" w:rsidRPr="00E84195">
        <w:rPr>
          <w:rStyle w:val="jlqj4b"/>
          <w:rFonts w:ascii="Times New Roman" w:hAnsi="Times New Roman" w:cs="Times New Roman"/>
          <w:sz w:val="24"/>
          <w:szCs w:val="24"/>
          <w:lang w:val="en"/>
        </w:rPr>
        <w:t xml:space="preserve">the </w:t>
      </w:r>
      <w:r w:rsidRPr="00E84195">
        <w:rPr>
          <w:rStyle w:val="jlqj4b"/>
          <w:rFonts w:ascii="Times New Roman" w:hAnsi="Times New Roman" w:cs="Times New Roman"/>
          <w:sz w:val="24"/>
          <w:szCs w:val="24"/>
          <w:lang w:val="en"/>
        </w:rPr>
        <w:t xml:space="preserve">plan certain primacy of said </w:t>
      </w:r>
      <w:r w:rsidR="005C79D4"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(in line with </w:t>
      </w:r>
      <w:r w:rsidR="002E1727">
        <w:rPr>
          <w:rFonts w:ascii="Times New Roman" w:hAnsi="Times New Roman" w:cs="Times New Roman"/>
          <w:sz w:val="24"/>
          <w:szCs w:val="24"/>
          <w:lang w:val="en-US"/>
        </w:rPr>
        <w:t>Complementary</w:t>
      </w:r>
      <w:r w:rsidR="002E1727"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Law No. 101/</w:t>
      </w:r>
      <w:r w:rsidR="00755E95" w:rsidRPr="00E84195">
        <w:rPr>
          <w:rStyle w:val="jlqj4b"/>
          <w:rFonts w:ascii="Times New Roman" w:hAnsi="Times New Roman" w:cs="Times New Roman"/>
          <w:sz w:val="24"/>
          <w:szCs w:val="24"/>
          <w:lang w:val="en"/>
        </w:rPr>
        <w:t>20</w:t>
      </w:r>
      <w:r w:rsidRPr="00E84195">
        <w:rPr>
          <w:rStyle w:val="jlqj4b"/>
          <w:rFonts w:ascii="Times New Roman" w:hAnsi="Times New Roman" w:cs="Times New Roman"/>
          <w:sz w:val="24"/>
          <w:szCs w:val="24"/>
          <w:lang w:val="en"/>
        </w:rPr>
        <w:t>00), as well as the Budget Guidelines Law of 202</w:t>
      </w:r>
      <w:r w:rsidR="006C681F">
        <w:rPr>
          <w:rStyle w:val="jlqj4b"/>
          <w:rFonts w:ascii="Times New Roman" w:hAnsi="Times New Roman" w:cs="Times New Roman"/>
          <w:sz w:val="24"/>
          <w:szCs w:val="24"/>
          <w:lang w:val="en"/>
        </w:rPr>
        <w:t>0.</w:t>
      </w:r>
    </w:p>
    <w:p w14:paraId="5E69F645" w14:textId="09A8F710" w:rsidR="001D5966"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fact, the precautionary measure had been granted </w:t>
      </w:r>
      <w:r w:rsidRPr="00E84195">
        <w:rPr>
          <w:rStyle w:val="jlqj4b"/>
          <w:rFonts w:ascii="Times New Roman" w:hAnsi="Times New Roman" w:cs="Times New Roman"/>
          <w:i/>
          <w:iCs/>
          <w:sz w:val="24"/>
          <w:szCs w:val="24"/>
          <w:lang w:val="en"/>
        </w:rPr>
        <w:t>ad referendum</w:t>
      </w:r>
      <w:r w:rsidRPr="00E84195">
        <w:rPr>
          <w:rStyle w:val="jlqj4b"/>
          <w:rFonts w:ascii="Times New Roman" w:hAnsi="Times New Roman" w:cs="Times New Roman"/>
          <w:sz w:val="24"/>
          <w:szCs w:val="24"/>
          <w:lang w:val="en"/>
        </w:rPr>
        <w:t xml:space="preserve"> of the Plenary of the Supreme Federal Court, remaining leaked in the Electronic Journal of Justice </w:t>
      </w:r>
      <w:r w:rsidR="005C79D4" w:rsidRPr="00E84195">
        <w:rPr>
          <w:rStyle w:val="jlqj4b"/>
          <w:rFonts w:ascii="Times New Roman" w:hAnsi="Times New Roman" w:cs="Times New Roman"/>
          <w:sz w:val="24"/>
          <w:szCs w:val="24"/>
          <w:lang w:val="en"/>
        </w:rPr>
        <w:t>dated</w:t>
      </w:r>
      <w:r w:rsidRPr="00E84195">
        <w:rPr>
          <w:rStyle w:val="jlqj4b"/>
          <w:rFonts w:ascii="Times New Roman" w:hAnsi="Times New Roman" w:cs="Times New Roman"/>
          <w:sz w:val="24"/>
          <w:szCs w:val="24"/>
          <w:lang w:val="en"/>
        </w:rPr>
        <w:t xml:space="preserve"> March 31, 2020, </w:t>
      </w:r>
      <w:r w:rsidRPr="00E84195">
        <w:rPr>
          <w:rStyle w:val="jlqj4b"/>
          <w:rFonts w:ascii="Times New Roman" w:hAnsi="Times New Roman" w:cs="Times New Roman"/>
          <w:i/>
          <w:iCs/>
          <w:sz w:val="24"/>
          <w:szCs w:val="24"/>
          <w:lang w:val="en"/>
        </w:rPr>
        <w:t>ipsis litteris</w:t>
      </w:r>
    </w:p>
    <w:p w14:paraId="36D9C793" w14:textId="34B4081F" w:rsidR="00185414" w:rsidRPr="00E84195" w:rsidRDefault="005C79D4" w:rsidP="002E1727">
      <w:pPr>
        <w:ind w:left="2268"/>
        <w:jc w:val="both"/>
        <w:rPr>
          <w:rStyle w:val="jlqj4b"/>
          <w:rFonts w:ascii="Times New Roman" w:hAnsi="Times New Roman" w:cs="Times New Roman"/>
          <w:lang w:val="en"/>
        </w:rPr>
      </w:pPr>
      <w:r w:rsidRPr="00E84195">
        <w:rPr>
          <w:rStyle w:val="jlqj4b"/>
          <w:rFonts w:ascii="Times New Roman" w:hAnsi="Times New Roman" w:cs="Times New Roman"/>
          <w:lang w:val="en"/>
        </w:rPr>
        <w:t>[…]</w:t>
      </w:r>
      <w:r w:rsidR="00185414" w:rsidRPr="00E84195">
        <w:rPr>
          <w:rStyle w:val="jlqj4b"/>
          <w:rFonts w:ascii="Times New Roman" w:hAnsi="Times New Roman" w:cs="Times New Roman"/>
          <w:lang w:val="en"/>
        </w:rPr>
        <w:t xml:space="preserve"> grant interpretation according to the Federal Constitution to </w:t>
      </w:r>
      <w:r w:rsidR="00755E95" w:rsidRPr="00E84195">
        <w:rPr>
          <w:rStyle w:val="jlqj4b"/>
          <w:rFonts w:ascii="Times New Roman" w:hAnsi="Times New Roman" w:cs="Times New Roman"/>
          <w:lang w:val="en"/>
        </w:rPr>
        <w:t>A</w:t>
      </w:r>
      <w:r w:rsidR="00185414" w:rsidRPr="00E84195">
        <w:rPr>
          <w:rStyle w:val="jlqj4b"/>
          <w:rFonts w:ascii="Times New Roman" w:hAnsi="Times New Roman" w:cs="Times New Roman"/>
          <w:lang w:val="en"/>
        </w:rPr>
        <w:t xml:space="preserve">rticles 14, 16, </w:t>
      </w:r>
      <w:r w:rsidR="00185414" w:rsidRPr="00BA7517">
        <w:rPr>
          <w:rStyle w:val="jlqj4b"/>
          <w:rFonts w:ascii="Times New Roman" w:hAnsi="Times New Roman" w:cs="Times New Roman"/>
          <w:lang w:val="en"/>
        </w:rPr>
        <w:t xml:space="preserve">17 and 24 of the </w:t>
      </w:r>
      <w:r w:rsidRPr="00BA7517">
        <w:rPr>
          <w:rStyle w:val="jlqj4b"/>
          <w:rFonts w:ascii="Times New Roman" w:hAnsi="Times New Roman" w:cs="Times New Roman"/>
          <w:lang w:val="en"/>
        </w:rPr>
        <w:t>Tax</w:t>
      </w:r>
      <w:r w:rsidR="00185414" w:rsidRPr="00BA7517">
        <w:rPr>
          <w:rStyle w:val="jlqj4b"/>
          <w:rFonts w:ascii="Times New Roman" w:hAnsi="Times New Roman" w:cs="Times New Roman"/>
          <w:lang w:val="en"/>
        </w:rPr>
        <w:t xml:space="preserve"> Responsibility Law and 114, </w:t>
      </w:r>
      <w:r w:rsidR="00185414" w:rsidRPr="00BA7517">
        <w:rPr>
          <w:rStyle w:val="jlqj4b"/>
          <w:rFonts w:ascii="Times New Roman" w:hAnsi="Times New Roman" w:cs="Times New Roman"/>
          <w:i/>
          <w:iCs/>
          <w:lang w:val="en"/>
        </w:rPr>
        <w:t>caput</w:t>
      </w:r>
      <w:r w:rsidR="00185414" w:rsidRPr="00BA7517">
        <w:rPr>
          <w:rStyle w:val="jlqj4b"/>
          <w:rFonts w:ascii="Times New Roman" w:hAnsi="Times New Roman" w:cs="Times New Roman"/>
          <w:lang w:val="en"/>
        </w:rPr>
        <w:t xml:space="preserve">, </w:t>
      </w:r>
      <w:r w:rsidR="00185414" w:rsidRPr="00BA7517">
        <w:rPr>
          <w:rStyle w:val="jlqj4b"/>
          <w:rFonts w:ascii="Times New Roman" w:hAnsi="Times New Roman" w:cs="Times New Roman"/>
          <w:i/>
          <w:iCs/>
          <w:lang w:val="en"/>
        </w:rPr>
        <w:t>in fine</w:t>
      </w:r>
      <w:r w:rsidR="00185414" w:rsidRPr="00BA7517">
        <w:rPr>
          <w:rStyle w:val="jlqj4b"/>
          <w:rFonts w:ascii="Times New Roman" w:hAnsi="Times New Roman" w:cs="Times New Roman"/>
          <w:lang w:val="en"/>
        </w:rPr>
        <w:t xml:space="preserve"> and § 14, of the Budget Guidelines Law/2020, for, during the emergency in Public Health of national importance and the state of </w:t>
      </w:r>
      <w:r w:rsidRPr="00BA7517">
        <w:rPr>
          <w:rStyle w:val="jlqj4b"/>
          <w:rFonts w:ascii="Times New Roman" w:hAnsi="Times New Roman" w:cs="Times New Roman"/>
          <w:lang w:val="en"/>
        </w:rPr>
        <w:t xml:space="preserve">the </w:t>
      </w:r>
      <w:r w:rsidR="00185414" w:rsidRPr="00BA7517">
        <w:rPr>
          <w:rStyle w:val="jlqj4b"/>
          <w:rFonts w:ascii="Times New Roman" w:hAnsi="Times New Roman" w:cs="Times New Roman"/>
          <w:lang w:val="en"/>
        </w:rPr>
        <w:t xml:space="preserve">public calamity resulting from Covid-19, remove the requirement to demonstrate budget adequacy and compensation in relation to the </w:t>
      </w:r>
      <w:r w:rsidR="00755E95" w:rsidRPr="00BA7517">
        <w:rPr>
          <w:rStyle w:val="jlqj4b"/>
          <w:rFonts w:ascii="Times New Roman" w:hAnsi="Times New Roman" w:cs="Times New Roman"/>
          <w:lang w:val="en"/>
        </w:rPr>
        <w:t>c</w:t>
      </w:r>
      <w:r w:rsidR="00185414" w:rsidRPr="00BA7517">
        <w:rPr>
          <w:rStyle w:val="jlqj4b"/>
          <w:rFonts w:ascii="Times New Roman" w:hAnsi="Times New Roman" w:cs="Times New Roman"/>
          <w:lang w:val="en"/>
        </w:rPr>
        <w:t>reatio</w:t>
      </w:r>
      <w:r w:rsidR="00755E95" w:rsidRPr="00BA7517">
        <w:rPr>
          <w:rStyle w:val="jlqj4b"/>
          <w:rFonts w:ascii="Times New Roman" w:hAnsi="Times New Roman" w:cs="Times New Roman"/>
          <w:lang w:val="en"/>
        </w:rPr>
        <w:t>n</w:t>
      </w:r>
      <w:r w:rsidR="00BA7517" w:rsidRPr="00BA7517">
        <w:rPr>
          <w:rStyle w:val="jlqj4b"/>
          <w:rFonts w:ascii="Times New Roman" w:hAnsi="Times New Roman" w:cs="Times New Roman"/>
          <w:lang w:val="en"/>
        </w:rPr>
        <w:t>/</w:t>
      </w:r>
      <w:r w:rsidR="00185414" w:rsidRPr="00BA7517">
        <w:rPr>
          <w:rStyle w:val="jlqj4b"/>
          <w:rFonts w:ascii="Times New Roman" w:hAnsi="Times New Roman" w:cs="Times New Roman"/>
          <w:lang w:val="en"/>
        </w:rPr>
        <w:t>expansion of public programs aimed at coping with the context of calamity generated by the spread of Covid-19 . I emphasize that this</w:t>
      </w:r>
      <w:r w:rsidR="00185414" w:rsidRPr="00E84195">
        <w:rPr>
          <w:rStyle w:val="jlqj4b"/>
          <w:rFonts w:ascii="Times New Roman" w:hAnsi="Times New Roman" w:cs="Times New Roman"/>
          <w:lang w:val="en"/>
        </w:rPr>
        <w:t xml:space="preserve"> PRECAUTIONARY MEASURE applies to all federal entities that, under constitutional and legal terms, have decreed a state of public calamity resulting from the COVID-19 pandemic (STF, 2020, n. </w:t>
      </w:r>
      <w:r w:rsidRPr="00E84195">
        <w:rPr>
          <w:rStyle w:val="jlqj4b"/>
          <w:rFonts w:ascii="Times New Roman" w:hAnsi="Times New Roman" w:cs="Times New Roman"/>
          <w:lang w:val="en"/>
        </w:rPr>
        <w:t>p</w:t>
      </w:r>
      <w:r w:rsidR="00185414" w:rsidRPr="00E84195">
        <w:rPr>
          <w:rStyle w:val="jlqj4b"/>
          <w:rFonts w:ascii="Times New Roman" w:hAnsi="Times New Roman" w:cs="Times New Roman"/>
          <w:lang w:val="en"/>
        </w:rPr>
        <w:t>.)</w:t>
      </w:r>
      <w:r w:rsidR="006C681F">
        <w:rPr>
          <w:rStyle w:val="Refdenotaderodap"/>
          <w:rFonts w:ascii="Times New Roman" w:hAnsi="Times New Roman" w:cs="Times New Roman"/>
          <w:lang w:val="en"/>
        </w:rPr>
        <w:footnoteReference w:id="5"/>
      </w:r>
      <w:r w:rsidR="00185414" w:rsidRPr="00E84195">
        <w:rPr>
          <w:rStyle w:val="jlqj4b"/>
          <w:rFonts w:ascii="Times New Roman" w:hAnsi="Times New Roman" w:cs="Times New Roman"/>
          <w:lang w:val="en"/>
        </w:rPr>
        <w:t>.</w:t>
      </w:r>
    </w:p>
    <w:p w14:paraId="768E9280" w14:textId="3F7F977A" w:rsidR="00185414" w:rsidRPr="006C681F" w:rsidRDefault="00185414" w:rsidP="00381095">
      <w:pPr>
        <w:jc w:val="both"/>
        <w:rPr>
          <w:rFonts w:ascii="Times New Roman" w:hAnsi="Times New Roman" w:cs="Times New Roman"/>
          <w:lang w:val="en"/>
        </w:rPr>
      </w:pPr>
    </w:p>
    <w:p w14:paraId="5E9D58D7" w14:textId="3FF619A2" w:rsidR="001D5966" w:rsidRPr="00E84195" w:rsidRDefault="005C79D4" w:rsidP="005B2678">
      <w:pPr>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US"/>
        </w:rPr>
        <w:t xml:space="preserve">Based on </w:t>
      </w:r>
      <w:r w:rsidR="00185414" w:rsidRPr="00E84195">
        <w:rPr>
          <w:rStyle w:val="jlqj4b"/>
          <w:rFonts w:ascii="Times New Roman" w:hAnsi="Times New Roman" w:cs="Times New Roman"/>
          <w:sz w:val="24"/>
          <w:szCs w:val="24"/>
          <w:lang w:val="en"/>
        </w:rPr>
        <w:t xml:space="preserve">such a decision, the “Federative Program for Confronting the Coronavirus SARS-CoV-2 (Covid-19)” emerges on the national </w:t>
      </w:r>
      <w:r w:rsidR="00755E95" w:rsidRPr="00E84195">
        <w:rPr>
          <w:rStyle w:val="jlqj4b"/>
          <w:rFonts w:ascii="Times New Roman" w:hAnsi="Times New Roman" w:cs="Times New Roman"/>
          <w:sz w:val="24"/>
          <w:szCs w:val="24"/>
          <w:lang w:val="en"/>
        </w:rPr>
        <w:t>scenario</w:t>
      </w:r>
      <w:r w:rsidR="00185414" w:rsidRPr="00E84195">
        <w:rPr>
          <w:rStyle w:val="jlqj4b"/>
          <w:rFonts w:ascii="Times New Roman" w:hAnsi="Times New Roman" w:cs="Times New Roman"/>
          <w:sz w:val="24"/>
          <w:szCs w:val="24"/>
          <w:lang w:val="en"/>
        </w:rPr>
        <w:t xml:space="preserve">, as sanctioned by </w:t>
      </w:r>
      <w:r w:rsidR="002E1727">
        <w:rPr>
          <w:rFonts w:ascii="Times New Roman" w:hAnsi="Times New Roman" w:cs="Times New Roman"/>
          <w:sz w:val="24"/>
          <w:szCs w:val="24"/>
          <w:lang w:val="en-US"/>
        </w:rPr>
        <w:t>Complementary</w:t>
      </w:r>
      <w:r w:rsidR="002E1727" w:rsidRPr="00E84195">
        <w:rPr>
          <w:rStyle w:val="jlqj4b"/>
          <w:rFonts w:ascii="Times New Roman" w:hAnsi="Times New Roman" w:cs="Times New Roman"/>
          <w:sz w:val="24"/>
          <w:szCs w:val="24"/>
          <w:lang w:val="en"/>
        </w:rPr>
        <w:t xml:space="preserve"> </w:t>
      </w:r>
      <w:r w:rsidR="00185414" w:rsidRPr="00E84195">
        <w:rPr>
          <w:rStyle w:val="jlqj4b"/>
          <w:rFonts w:ascii="Times New Roman" w:hAnsi="Times New Roman" w:cs="Times New Roman"/>
          <w:sz w:val="24"/>
          <w:szCs w:val="24"/>
          <w:lang w:val="en"/>
        </w:rPr>
        <w:t xml:space="preserve">Law No. 173, </w:t>
      </w:r>
      <w:r w:rsidRPr="00E84195">
        <w:rPr>
          <w:rStyle w:val="jlqj4b"/>
          <w:rFonts w:ascii="Times New Roman" w:hAnsi="Times New Roman" w:cs="Times New Roman"/>
          <w:sz w:val="24"/>
          <w:szCs w:val="24"/>
          <w:lang w:val="en"/>
        </w:rPr>
        <w:t>dated</w:t>
      </w:r>
      <w:r w:rsidR="00185414" w:rsidRPr="00E84195">
        <w:rPr>
          <w:rStyle w:val="jlqj4b"/>
          <w:rFonts w:ascii="Times New Roman" w:hAnsi="Times New Roman" w:cs="Times New Roman"/>
          <w:sz w:val="24"/>
          <w:szCs w:val="24"/>
          <w:lang w:val="en"/>
        </w:rPr>
        <w:t xml:space="preserve"> May 27, 2020, which brought among other measures the provision of the transfer of financial resources to subnational federative entities </w:t>
      </w:r>
      <w:r w:rsidR="00185414" w:rsidRPr="00E84195">
        <w:rPr>
          <w:rStyle w:val="jlqj4b"/>
          <w:rFonts w:ascii="Times New Roman" w:hAnsi="Times New Roman" w:cs="Times New Roman"/>
          <w:sz w:val="24"/>
          <w:szCs w:val="24"/>
          <w:lang w:val="en"/>
        </w:rPr>
        <w:lastRenderedPageBreak/>
        <w:t xml:space="preserve">(Member States, Federal District and Municipalities), with the payment </w:t>
      </w:r>
      <w:r w:rsidRPr="00E84195">
        <w:rPr>
          <w:rStyle w:val="jlqj4b"/>
          <w:rFonts w:ascii="Times New Roman" w:hAnsi="Times New Roman" w:cs="Times New Roman"/>
          <w:sz w:val="24"/>
          <w:szCs w:val="24"/>
          <w:lang w:val="en"/>
        </w:rPr>
        <w:t xml:space="preserve">in arrears </w:t>
      </w:r>
      <w:r w:rsidR="00185414" w:rsidRPr="00E84195">
        <w:rPr>
          <w:rStyle w:val="jlqj4b"/>
          <w:rFonts w:ascii="Times New Roman" w:hAnsi="Times New Roman" w:cs="Times New Roman"/>
          <w:sz w:val="24"/>
          <w:szCs w:val="24"/>
          <w:lang w:val="en"/>
        </w:rPr>
        <w:t xml:space="preserve">of their debts vis-à-vis the Federal Union and financial institutions, provided that </w:t>
      </w:r>
      <w:r w:rsidR="00185414" w:rsidRPr="00BA7517">
        <w:rPr>
          <w:rStyle w:val="jlqj4b"/>
          <w:rFonts w:ascii="Times New Roman" w:hAnsi="Times New Roman" w:cs="Times New Roman"/>
          <w:sz w:val="24"/>
          <w:szCs w:val="24"/>
          <w:lang w:val="en"/>
        </w:rPr>
        <w:t>the imposition that such resources remain employed to</w:t>
      </w:r>
      <w:r w:rsidR="00185414" w:rsidRPr="00E84195">
        <w:rPr>
          <w:rStyle w:val="jlqj4b"/>
          <w:rFonts w:ascii="Times New Roman" w:hAnsi="Times New Roman" w:cs="Times New Roman"/>
          <w:sz w:val="24"/>
          <w:szCs w:val="24"/>
          <w:lang w:val="en"/>
        </w:rPr>
        <w:t xml:space="preserve"> face and fight the pandemic, in addition to implementing measures that guarantee transparency to highlight this circumstance. Caymmi describes the measures resulting from such </w:t>
      </w:r>
      <w:r w:rsidR="00DA2DE0">
        <w:rPr>
          <w:rFonts w:ascii="Times New Roman" w:hAnsi="Times New Roman" w:cs="Times New Roman"/>
          <w:sz w:val="24"/>
          <w:szCs w:val="24"/>
          <w:lang w:val="en-US"/>
        </w:rPr>
        <w:t>Complementary</w:t>
      </w:r>
      <w:r w:rsidR="00185414" w:rsidRPr="00E84195">
        <w:rPr>
          <w:rStyle w:val="jlqj4b"/>
          <w:rFonts w:ascii="Times New Roman" w:hAnsi="Times New Roman" w:cs="Times New Roman"/>
          <w:sz w:val="24"/>
          <w:szCs w:val="24"/>
          <w:lang w:val="en"/>
        </w:rPr>
        <w:t xml:space="preserve"> Law </w:t>
      </w:r>
      <w:r w:rsidR="002E1727" w:rsidRPr="00E84195">
        <w:rPr>
          <w:rStyle w:val="jlqj4b"/>
          <w:rFonts w:ascii="Times New Roman" w:hAnsi="Times New Roman" w:cs="Times New Roman"/>
          <w:sz w:val="24"/>
          <w:szCs w:val="24"/>
          <w:lang w:val="en"/>
        </w:rPr>
        <w:t>No.</w:t>
      </w:r>
      <w:r w:rsidR="002E1727">
        <w:rPr>
          <w:rStyle w:val="jlqj4b"/>
          <w:rFonts w:ascii="Times New Roman" w:hAnsi="Times New Roman" w:cs="Times New Roman"/>
          <w:sz w:val="24"/>
          <w:szCs w:val="24"/>
          <w:lang w:val="en"/>
        </w:rPr>
        <w:t xml:space="preserve"> </w:t>
      </w:r>
      <w:r w:rsidR="00185414" w:rsidRPr="00E84195">
        <w:rPr>
          <w:rStyle w:val="jlqj4b"/>
          <w:rFonts w:ascii="Times New Roman" w:hAnsi="Times New Roman" w:cs="Times New Roman"/>
          <w:sz w:val="24"/>
          <w:szCs w:val="24"/>
          <w:lang w:val="en"/>
        </w:rPr>
        <w:t>173/</w:t>
      </w:r>
      <w:r w:rsidR="00755E95" w:rsidRPr="00E84195">
        <w:rPr>
          <w:rStyle w:val="jlqj4b"/>
          <w:rFonts w:ascii="Times New Roman" w:hAnsi="Times New Roman" w:cs="Times New Roman"/>
          <w:sz w:val="24"/>
          <w:szCs w:val="24"/>
          <w:lang w:val="en"/>
        </w:rPr>
        <w:t>20</w:t>
      </w:r>
      <w:r w:rsidR="00185414" w:rsidRPr="00E84195">
        <w:rPr>
          <w:rStyle w:val="jlqj4b"/>
          <w:rFonts w:ascii="Times New Roman" w:hAnsi="Times New Roman" w:cs="Times New Roman"/>
          <w:sz w:val="24"/>
          <w:szCs w:val="24"/>
          <w:lang w:val="en"/>
        </w:rPr>
        <w:t>20</w:t>
      </w:r>
      <w:r w:rsidR="002E1727">
        <w:rPr>
          <w:rStyle w:val="jlqj4b"/>
          <w:rFonts w:ascii="Times New Roman" w:hAnsi="Times New Roman" w:cs="Times New Roman"/>
          <w:sz w:val="24"/>
          <w:szCs w:val="24"/>
          <w:lang w:val="en"/>
        </w:rPr>
        <w:t xml:space="preserve"> as follows</w:t>
      </w:r>
    </w:p>
    <w:p w14:paraId="7D1F4B50" w14:textId="77777777" w:rsidR="00B8380F" w:rsidRPr="00E84195" w:rsidRDefault="00B8380F" w:rsidP="00381095">
      <w:pPr>
        <w:jc w:val="both"/>
        <w:rPr>
          <w:rStyle w:val="jlqj4b"/>
          <w:rFonts w:ascii="Times New Roman" w:hAnsi="Times New Roman" w:cs="Times New Roman"/>
          <w:lang w:val="en"/>
        </w:rPr>
      </w:pPr>
    </w:p>
    <w:p w14:paraId="1C47BA24" w14:textId="7369520E" w:rsidR="001D5966" w:rsidRPr="00E84195" w:rsidRDefault="00185414" w:rsidP="00381095">
      <w:pPr>
        <w:ind w:left="2268"/>
        <w:jc w:val="both"/>
        <w:rPr>
          <w:rStyle w:val="jlqj4b"/>
          <w:rFonts w:ascii="Times New Roman" w:hAnsi="Times New Roman" w:cs="Times New Roman"/>
          <w:lang w:val="en"/>
        </w:rPr>
      </w:pPr>
      <w:r w:rsidRPr="002E1727">
        <w:rPr>
          <w:rStyle w:val="jlqj4b"/>
          <w:rFonts w:ascii="Times New Roman" w:hAnsi="Times New Roman" w:cs="Times New Roman"/>
          <w:lang w:val="en"/>
        </w:rPr>
        <w:t xml:space="preserve">The new </w:t>
      </w:r>
      <w:r w:rsidR="002E1727" w:rsidRPr="002E1727">
        <w:rPr>
          <w:rFonts w:ascii="Times New Roman" w:hAnsi="Times New Roman" w:cs="Times New Roman"/>
          <w:lang w:val="en-US"/>
        </w:rPr>
        <w:t>Complementary</w:t>
      </w:r>
      <w:r w:rsidR="002E1727" w:rsidRPr="002E1727">
        <w:rPr>
          <w:rStyle w:val="jlqj4b"/>
          <w:rFonts w:ascii="Times New Roman" w:hAnsi="Times New Roman" w:cs="Times New Roman"/>
          <w:lang w:val="en"/>
        </w:rPr>
        <w:t xml:space="preserve"> </w:t>
      </w:r>
      <w:r w:rsidRPr="002E1727">
        <w:rPr>
          <w:rStyle w:val="jlqj4b"/>
          <w:rFonts w:ascii="Times New Roman" w:hAnsi="Times New Roman" w:cs="Times New Roman"/>
          <w:lang w:val="en"/>
        </w:rPr>
        <w:t>law, in this perspective, is divided into four sets of</w:t>
      </w:r>
      <w:r w:rsidRPr="00E84195">
        <w:rPr>
          <w:rStyle w:val="jlqj4b"/>
          <w:rFonts w:ascii="Times New Roman" w:hAnsi="Times New Roman" w:cs="Times New Roman"/>
          <w:lang w:val="en"/>
        </w:rPr>
        <w:t xml:space="preserve"> measures, (1) the suspension of the payment of the debts of </w:t>
      </w:r>
      <w:r w:rsidR="005C79D4" w:rsidRPr="00E84195">
        <w:rPr>
          <w:rStyle w:val="jlqj4b"/>
          <w:rFonts w:ascii="Times New Roman" w:hAnsi="Times New Roman" w:cs="Times New Roman"/>
          <w:lang w:val="en"/>
        </w:rPr>
        <w:t xml:space="preserve">Member </w:t>
      </w:r>
      <w:r w:rsidRPr="00E84195">
        <w:rPr>
          <w:rStyle w:val="jlqj4b"/>
          <w:rFonts w:ascii="Times New Roman" w:hAnsi="Times New Roman" w:cs="Times New Roman"/>
          <w:lang w:val="en"/>
        </w:rPr>
        <w:t xml:space="preserve">States and Municipalities with the Union; (2) the restructuring of credit operations with financial institutions and multilateral credit entities; (3) the institution of legal transfers of resources to the subnational federated entities in an attempt to address the drop in revenues; and (4) temporary and permanent changes to the regime established by </w:t>
      </w:r>
      <w:r w:rsidR="00814790" w:rsidRPr="002E1727">
        <w:rPr>
          <w:rFonts w:ascii="Times New Roman" w:hAnsi="Times New Roman" w:cs="Times New Roman"/>
          <w:lang w:val="en-US"/>
        </w:rPr>
        <w:t>Complementary</w:t>
      </w:r>
      <w:r w:rsidR="00814790" w:rsidRPr="00E84195">
        <w:rPr>
          <w:rStyle w:val="jlqj4b"/>
          <w:rFonts w:ascii="Times New Roman" w:hAnsi="Times New Roman" w:cs="Times New Roman"/>
          <w:lang w:val="en"/>
        </w:rPr>
        <w:t xml:space="preserve"> </w:t>
      </w:r>
      <w:r w:rsidR="005C79D4" w:rsidRPr="00E84195">
        <w:rPr>
          <w:rStyle w:val="jlqj4b"/>
          <w:rFonts w:ascii="Times New Roman" w:hAnsi="Times New Roman" w:cs="Times New Roman"/>
          <w:lang w:val="en"/>
        </w:rPr>
        <w:t>L</w:t>
      </w:r>
      <w:r w:rsidRPr="00E84195">
        <w:rPr>
          <w:rStyle w:val="jlqj4b"/>
          <w:rFonts w:ascii="Times New Roman" w:hAnsi="Times New Roman" w:cs="Times New Roman"/>
          <w:lang w:val="en"/>
        </w:rPr>
        <w:t>aw 101</w:t>
      </w:r>
      <w:r w:rsidR="005C79D4" w:rsidRPr="00E84195">
        <w:rPr>
          <w:rStyle w:val="jlqj4b"/>
          <w:rFonts w:ascii="Times New Roman" w:hAnsi="Times New Roman" w:cs="Times New Roman"/>
          <w:lang w:val="en"/>
        </w:rPr>
        <w:t>/</w:t>
      </w:r>
      <w:r w:rsidRPr="00E84195">
        <w:rPr>
          <w:rStyle w:val="jlqj4b"/>
          <w:rFonts w:ascii="Times New Roman" w:hAnsi="Times New Roman" w:cs="Times New Roman"/>
          <w:lang w:val="en"/>
        </w:rPr>
        <w:t xml:space="preserve">2000, the </w:t>
      </w:r>
      <w:r w:rsidR="005C79D4" w:rsidRPr="00E84195">
        <w:rPr>
          <w:rStyle w:val="jlqj4b"/>
          <w:rFonts w:ascii="Times New Roman" w:hAnsi="Times New Roman" w:cs="Times New Roman"/>
          <w:lang w:val="en"/>
        </w:rPr>
        <w:t>Tax</w:t>
      </w:r>
      <w:r w:rsidRPr="00E84195">
        <w:rPr>
          <w:rStyle w:val="jlqj4b"/>
          <w:rFonts w:ascii="Times New Roman" w:hAnsi="Times New Roman" w:cs="Times New Roman"/>
          <w:lang w:val="en"/>
        </w:rPr>
        <w:t xml:space="preserve"> Responsibility Law (LRF). </w:t>
      </w:r>
      <w:r w:rsidR="005C79D4" w:rsidRPr="00E84195">
        <w:rPr>
          <w:rStyle w:val="jlqj4b"/>
          <w:rFonts w:ascii="Times New Roman" w:hAnsi="Times New Roman" w:cs="Times New Roman"/>
          <w:lang w:val="en"/>
        </w:rPr>
        <w:t>[…]</w:t>
      </w:r>
      <w:r w:rsidRPr="00E84195">
        <w:rPr>
          <w:rStyle w:val="jlqj4b"/>
          <w:rFonts w:ascii="Times New Roman" w:hAnsi="Times New Roman" w:cs="Times New Roman"/>
          <w:lang w:val="en"/>
        </w:rPr>
        <w:t xml:space="preserve"> The first axis, which deals with the suspension of payments to the Union during year 2020 contemplates both the installments of the refinancing of state and municipal debts that occurred in the late 90s and, in the case of Municipalities, the installments of social security debts </w:t>
      </w:r>
      <w:r w:rsidR="00ED65A6" w:rsidRPr="00E84195">
        <w:rPr>
          <w:rStyle w:val="jlqj4b"/>
          <w:rFonts w:ascii="Times New Roman" w:hAnsi="Times New Roman" w:cs="Times New Roman"/>
          <w:lang w:val="en"/>
        </w:rPr>
        <w:t>occurred</w:t>
      </w:r>
      <w:r w:rsidRPr="00E84195">
        <w:rPr>
          <w:rStyle w:val="jlqj4b"/>
          <w:rFonts w:ascii="Times New Roman" w:hAnsi="Times New Roman" w:cs="Times New Roman"/>
          <w:lang w:val="en"/>
        </w:rPr>
        <w:t xml:space="preserve"> in 2017, the Program for the Regularization of Social Security Debts of the </w:t>
      </w:r>
      <w:r w:rsidR="00ED65A6" w:rsidRPr="00E84195">
        <w:rPr>
          <w:rStyle w:val="jlqj4b"/>
          <w:rFonts w:ascii="Times New Roman" w:hAnsi="Times New Roman" w:cs="Times New Roman"/>
          <w:lang w:val="en"/>
        </w:rPr>
        <w:t xml:space="preserve">Member </w:t>
      </w:r>
      <w:r w:rsidRPr="00E84195">
        <w:rPr>
          <w:rStyle w:val="jlqj4b"/>
          <w:rFonts w:ascii="Times New Roman" w:hAnsi="Times New Roman" w:cs="Times New Roman"/>
          <w:lang w:val="en"/>
        </w:rPr>
        <w:t xml:space="preserve">States, Federal District and Municipalities (PREM) </w:t>
      </w:r>
      <w:r w:rsidR="00ED65A6" w:rsidRPr="00E84195">
        <w:rPr>
          <w:rStyle w:val="jlqj4b"/>
          <w:rFonts w:ascii="Times New Roman" w:hAnsi="Times New Roman" w:cs="Times New Roman"/>
          <w:lang w:val="en"/>
        </w:rPr>
        <w:t>[…]</w:t>
      </w:r>
      <w:r w:rsidRPr="00E84195">
        <w:rPr>
          <w:rStyle w:val="jlqj4b"/>
          <w:rFonts w:ascii="Times New Roman" w:hAnsi="Times New Roman" w:cs="Times New Roman"/>
          <w:lang w:val="en"/>
        </w:rPr>
        <w:t xml:space="preserve"> The suspension of the payment of the installments, which is effective immediately and does not even require the previous execution of additives involves, as said, two types of debt. First, the debt contracted with the Union by </w:t>
      </w:r>
      <w:r w:rsidR="00ED65A6" w:rsidRPr="00E84195">
        <w:rPr>
          <w:rStyle w:val="jlqj4b"/>
          <w:rFonts w:ascii="Times New Roman" w:hAnsi="Times New Roman" w:cs="Times New Roman"/>
          <w:lang w:val="en"/>
        </w:rPr>
        <w:t xml:space="preserve">Member </w:t>
      </w:r>
      <w:r w:rsidRPr="00E84195">
        <w:rPr>
          <w:rStyle w:val="jlqj4b"/>
          <w:rFonts w:ascii="Times New Roman" w:hAnsi="Times New Roman" w:cs="Times New Roman"/>
          <w:lang w:val="en"/>
        </w:rPr>
        <w:t xml:space="preserve">States and Municipalities that in 1997 were in a situation of serious imbalance in their finances due to a huge liability accumulated during the period of hyperinflation and successive reckless management </w:t>
      </w:r>
      <w:r w:rsidR="00ED65A6" w:rsidRPr="00E84195">
        <w:rPr>
          <w:rStyle w:val="jlqj4b"/>
          <w:rFonts w:ascii="Times New Roman" w:hAnsi="Times New Roman" w:cs="Times New Roman"/>
          <w:lang w:val="en"/>
        </w:rPr>
        <w:t>[…]</w:t>
      </w:r>
      <w:r w:rsidRPr="00E84195">
        <w:rPr>
          <w:rStyle w:val="jlqj4b"/>
          <w:rFonts w:ascii="Times New Roman" w:hAnsi="Times New Roman" w:cs="Times New Roman"/>
          <w:lang w:val="en"/>
        </w:rPr>
        <w:t xml:space="preserve"> Seeking to avoid this situation and, at the same time, impos</w:t>
      </w:r>
      <w:r w:rsidR="00ED65A6" w:rsidRPr="00E84195">
        <w:rPr>
          <w:rStyle w:val="jlqj4b"/>
          <w:rFonts w:ascii="Times New Roman" w:hAnsi="Times New Roman" w:cs="Times New Roman"/>
          <w:lang w:val="en"/>
        </w:rPr>
        <w:t>ing</w:t>
      </w:r>
      <w:r w:rsidRPr="00E84195">
        <w:rPr>
          <w:rStyle w:val="jlqj4b"/>
          <w:rFonts w:ascii="Times New Roman" w:hAnsi="Times New Roman" w:cs="Times New Roman"/>
          <w:lang w:val="en"/>
        </w:rPr>
        <w:t xml:space="preserve"> a standard for the regulation of public finances that would allow an environment of </w:t>
      </w:r>
      <w:r w:rsidR="00ED65A6" w:rsidRPr="00E84195">
        <w:rPr>
          <w:rStyle w:val="jlqj4b"/>
          <w:rFonts w:ascii="Times New Roman" w:hAnsi="Times New Roman" w:cs="Times New Roman"/>
          <w:lang w:val="en"/>
        </w:rPr>
        <w:t>tax</w:t>
      </w:r>
      <w:r w:rsidRPr="00E84195">
        <w:rPr>
          <w:rStyle w:val="jlqj4b"/>
          <w:rFonts w:ascii="Times New Roman" w:hAnsi="Times New Roman" w:cs="Times New Roman"/>
          <w:lang w:val="en"/>
        </w:rPr>
        <w:t xml:space="preserve"> responsibility in Brazil, the Union, seeking to help subnational entities, instituted a Program of Support to the Structuring and Fiscal Adjustment, first for the </w:t>
      </w:r>
      <w:r w:rsidR="00ED65A6" w:rsidRPr="00E84195">
        <w:rPr>
          <w:rStyle w:val="jlqj4b"/>
          <w:rFonts w:ascii="Times New Roman" w:hAnsi="Times New Roman" w:cs="Times New Roman"/>
          <w:lang w:val="en"/>
        </w:rPr>
        <w:t xml:space="preserve">Member </w:t>
      </w:r>
      <w:r w:rsidRPr="00E84195">
        <w:rPr>
          <w:rStyle w:val="jlqj4b"/>
          <w:rFonts w:ascii="Times New Roman" w:hAnsi="Times New Roman" w:cs="Times New Roman"/>
          <w:lang w:val="en"/>
        </w:rPr>
        <w:t xml:space="preserve">States ( RSF 99/96, MP 1560-8 / 1997 and </w:t>
      </w:r>
      <w:r w:rsidR="00ED65A6" w:rsidRPr="00E84195">
        <w:rPr>
          <w:rStyle w:val="jlqj4b"/>
          <w:rFonts w:ascii="Times New Roman" w:hAnsi="Times New Roman" w:cs="Times New Roman"/>
          <w:lang w:val="en"/>
        </w:rPr>
        <w:t>F</w:t>
      </w:r>
      <w:r w:rsidRPr="00E84195">
        <w:rPr>
          <w:rStyle w:val="jlqj4b"/>
          <w:rFonts w:ascii="Times New Roman" w:hAnsi="Times New Roman" w:cs="Times New Roman"/>
          <w:lang w:val="en"/>
        </w:rPr>
        <w:t xml:space="preserve">ederal </w:t>
      </w:r>
      <w:r w:rsidR="00ED65A6" w:rsidRPr="00E84195">
        <w:rPr>
          <w:rStyle w:val="jlqj4b"/>
          <w:rFonts w:ascii="Times New Roman" w:hAnsi="Times New Roman" w:cs="Times New Roman"/>
          <w:lang w:val="en"/>
        </w:rPr>
        <w:t>L</w:t>
      </w:r>
      <w:r w:rsidRPr="00E84195">
        <w:rPr>
          <w:rStyle w:val="jlqj4b"/>
          <w:rFonts w:ascii="Times New Roman" w:hAnsi="Times New Roman" w:cs="Times New Roman"/>
          <w:lang w:val="en"/>
        </w:rPr>
        <w:t>aw 9</w:t>
      </w:r>
      <w:r w:rsidR="00ED65A6" w:rsidRPr="00E84195">
        <w:rPr>
          <w:rStyle w:val="jlqj4b"/>
          <w:rFonts w:ascii="Times New Roman" w:hAnsi="Times New Roman" w:cs="Times New Roman"/>
          <w:lang w:val="en"/>
        </w:rPr>
        <w:t>,</w:t>
      </w:r>
      <w:r w:rsidRPr="00E84195">
        <w:rPr>
          <w:rStyle w:val="jlqj4b"/>
          <w:rFonts w:ascii="Times New Roman" w:hAnsi="Times New Roman" w:cs="Times New Roman"/>
          <w:lang w:val="en"/>
        </w:rPr>
        <w:t xml:space="preserve">496/1997), and then for Municipalities (MP 1891-5/1999, reissued until it becomes MP 2185-35 / 2001, RSF 37/99 and Decree 3,099/99) </w:t>
      </w:r>
      <w:r w:rsidR="00ED65A6" w:rsidRPr="00E84195">
        <w:rPr>
          <w:rStyle w:val="jlqj4b"/>
          <w:rFonts w:ascii="Times New Roman" w:hAnsi="Times New Roman" w:cs="Times New Roman"/>
          <w:lang w:val="en"/>
        </w:rPr>
        <w:t>[…]</w:t>
      </w:r>
      <w:r w:rsidRPr="00E84195">
        <w:rPr>
          <w:rStyle w:val="jlqj4b"/>
          <w:rFonts w:ascii="Times New Roman" w:hAnsi="Times New Roman" w:cs="Times New Roman"/>
          <w:lang w:val="en"/>
        </w:rPr>
        <w:t xml:space="preserve"> In addition, installments overdue in the same period (March to December 2020) of the refinancing of social security debts carried out by municipalities under </w:t>
      </w:r>
      <w:r w:rsidR="00ED65A6" w:rsidRPr="00E84195">
        <w:rPr>
          <w:rStyle w:val="jlqj4b"/>
          <w:rFonts w:ascii="Times New Roman" w:hAnsi="Times New Roman" w:cs="Times New Roman"/>
          <w:lang w:val="en"/>
        </w:rPr>
        <w:t>F</w:t>
      </w:r>
      <w:r w:rsidRPr="00E84195">
        <w:rPr>
          <w:rStyle w:val="jlqj4b"/>
          <w:rFonts w:ascii="Times New Roman" w:hAnsi="Times New Roman" w:cs="Times New Roman"/>
          <w:lang w:val="en"/>
        </w:rPr>
        <w:t xml:space="preserve">ederal </w:t>
      </w:r>
      <w:r w:rsidR="00ED65A6" w:rsidRPr="00E84195">
        <w:rPr>
          <w:rStyle w:val="jlqj4b"/>
          <w:rFonts w:ascii="Times New Roman" w:hAnsi="Times New Roman" w:cs="Times New Roman"/>
          <w:lang w:val="en"/>
        </w:rPr>
        <w:t>L</w:t>
      </w:r>
      <w:r w:rsidRPr="00E84195">
        <w:rPr>
          <w:rStyle w:val="jlqj4b"/>
          <w:rFonts w:ascii="Times New Roman" w:hAnsi="Times New Roman" w:cs="Times New Roman"/>
          <w:lang w:val="en"/>
        </w:rPr>
        <w:t xml:space="preserve">aw 13,485/2017 [9] are also suspended, the aforementioned PREM </w:t>
      </w:r>
      <w:r w:rsidR="00ED65A6" w:rsidRPr="00E84195">
        <w:rPr>
          <w:rStyle w:val="jlqj4b"/>
          <w:rFonts w:ascii="Times New Roman" w:hAnsi="Times New Roman" w:cs="Times New Roman"/>
          <w:lang w:val="en"/>
        </w:rPr>
        <w:t>[…]</w:t>
      </w:r>
      <w:r w:rsidRPr="00E84195">
        <w:rPr>
          <w:rStyle w:val="jlqj4b"/>
          <w:rFonts w:ascii="Times New Roman" w:hAnsi="Times New Roman" w:cs="Times New Roman"/>
          <w:lang w:val="en"/>
        </w:rPr>
        <w:t xml:space="preserve"> amounts here with postponed payment must, in accordance with </w:t>
      </w:r>
      <w:r w:rsidR="00ED65A6" w:rsidRPr="00E84195">
        <w:rPr>
          <w:rStyle w:val="jlqj4b"/>
          <w:rFonts w:ascii="Times New Roman" w:hAnsi="Times New Roman" w:cs="Times New Roman"/>
          <w:lang w:val="en"/>
        </w:rPr>
        <w:t>A</w:t>
      </w:r>
      <w:r w:rsidRPr="00E84195">
        <w:rPr>
          <w:rStyle w:val="jlqj4b"/>
          <w:rFonts w:ascii="Times New Roman" w:hAnsi="Times New Roman" w:cs="Times New Roman"/>
          <w:lang w:val="en"/>
        </w:rPr>
        <w:t xml:space="preserve">rticle 2, § 1, </w:t>
      </w:r>
      <w:r w:rsidR="00ED65A6" w:rsidRPr="00E84195">
        <w:rPr>
          <w:rStyle w:val="jlqj4b"/>
          <w:rFonts w:ascii="Times New Roman" w:hAnsi="Times New Roman" w:cs="Times New Roman"/>
          <w:lang w:val="en"/>
        </w:rPr>
        <w:t xml:space="preserve">item </w:t>
      </w:r>
      <w:r w:rsidRPr="00E84195">
        <w:rPr>
          <w:rStyle w:val="jlqj4b"/>
          <w:rFonts w:ascii="Times New Roman" w:hAnsi="Times New Roman" w:cs="Times New Roman"/>
          <w:lang w:val="en"/>
        </w:rPr>
        <w:t xml:space="preserve">II of LC 173/2020, be applied “preferentially in actions to deal with public calamity resulting from the Covid-19 pandemic”, </w:t>
      </w:r>
      <w:r w:rsidR="00ED65A6" w:rsidRPr="00E84195">
        <w:rPr>
          <w:rStyle w:val="jlqj4b"/>
          <w:rFonts w:ascii="Times New Roman" w:hAnsi="Times New Roman" w:cs="Times New Roman"/>
          <w:lang w:val="en"/>
        </w:rPr>
        <w:t xml:space="preserve">whereby </w:t>
      </w:r>
      <w:r w:rsidRPr="00E84195">
        <w:rPr>
          <w:rStyle w:val="jlqj4b"/>
          <w:rFonts w:ascii="Times New Roman" w:hAnsi="Times New Roman" w:cs="Times New Roman"/>
          <w:lang w:val="en"/>
        </w:rPr>
        <w:t xml:space="preserve">should, in accordance with § 5, “demonstrate and publicize the application of the resources referred to in item II of § 1 of this </w:t>
      </w:r>
      <w:r w:rsidR="00ED65A6" w:rsidRPr="00E84195">
        <w:rPr>
          <w:rStyle w:val="jlqj4b"/>
          <w:rFonts w:ascii="Times New Roman" w:hAnsi="Times New Roman" w:cs="Times New Roman"/>
          <w:lang w:val="en"/>
        </w:rPr>
        <w:t>A</w:t>
      </w:r>
      <w:r w:rsidRPr="00E84195">
        <w:rPr>
          <w:rStyle w:val="jlqj4b"/>
          <w:rFonts w:ascii="Times New Roman" w:hAnsi="Times New Roman" w:cs="Times New Roman"/>
          <w:lang w:val="en"/>
        </w:rPr>
        <w:t xml:space="preserve">rticle, showing the correlation between the actions developed and the resources not paid to the Union, without prejudice to the supervision of the supervisory. </w:t>
      </w:r>
      <w:proofErr w:type="gramStart"/>
      <w:r w:rsidRPr="00E84195">
        <w:rPr>
          <w:rStyle w:val="jlqj4b"/>
          <w:rFonts w:ascii="Times New Roman" w:hAnsi="Times New Roman" w:cs="Times New Roman"/>
          <w:lang w:val="en"/>
        </w:rPr>
        <w:t>competent</w:t>
      </w:r>
      <w:proofErr w:type="gramEnd"/>
      <w:r w:rsidRPr="00E84195">
        <w:rPr>
          <w:rStyle w:val="jlqj4b"/>
          <w:rFonts w:ascii="Times New Roman" w:hAnsi="Times New Roman" w:cs="Times New Roman"/>
          <w:lang w:val="en"/>
        </w:rPr>
        <w:t xml:space="preserve"> control bodies (2020, p. 559-562)</w:t>
      </w:r>
      <w:r w:rsidR="002A6E57">
        <w:rPr>
          <w:rStyle w:val="Refdenotaderodap"/>
          <w:rFonts w:ascii="Times New Roman" w:hAnsi="Times New Roman" w:cs="Times New Roman"/>
          <w:lang w:val="en"/>
        </w:rPr>
        <w:footnoteReference w:id="6"/>
      </w:r>
      <w:r w:rsidRPr="00E84195">
        <w:rPr>
          <w:rStyle w:val="jlqj4b"/>
          <w:rFonts w:ascii="Times New Roman" w:hAnsi="Times New Roman" w:cs="Times New Roman"/>
          <w:lang w:val="en"/>
        </w:rPr>
        <w:t>.</w:t>
      </w:r>
    </w:p>
    <w:p w14:paraId="74289FC7" w14:textId="558684C9" w:rsidR="00B8380F" w:rsidRPr="00E84195" w:rsidRDefault="00B8380F" w:rsidP="00381095">
      <w:pPr>
        <w:ind w:left="2268"/>
        <w:jc w:val="both"/>
        <w:rPr>
          <w:rStyle w:val="jlqj4b"/>
          <w:rFonts w:ascii="Times New Roman" w:hAnsi="Times New Roman" w:cs="Times New Roman"/>
          <w:lang w:val="en"/>
        </w:rPr>
      </w:pPr>
    </w:p>
    <w:p w14:paraId="7355022E" w14:textId="6E44C413" w:rsidR="00185414" w:rsidRPr="00E84195" w:rsidRDefault="00ED65A6"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Based on this, </w:t>
      </w:r>
      <w:r w:rsidR="00185414" w:rsidRPr="00E84195">
        <w:rPr>
          <w:rStyle w:val="jlqj4b"/>
          <w:rFonts w:ascii="Times New Roman" w:hAnsi="Times New Roman" w:cs="Times New Roman"/>
          <w:sz w:val="24"/>
          <w:szCs w:val="24"/>
          <w:lang w:val="en"/>
        </w:rPr>
        <w:t xml:space="preserve">given the main effects resulting from the decree of public calamity in easing the barriers of </w:t>
      </w:r>
      <w:r w:rsidRPr="00E84195">
        <w:rPr>
          <w:rStyle w:val="jlqj4b"/>
          <w:rFonts w:ascii="Times New Roman" w:hAnsi="Times New Roman" w:cs="Times New Roman"/>
          <w:sz w:val="24"/>
          <w:szCs w:val="24"/>
          <w:lang w:val="en"/>
        </w:rPr>
        <w:t>tax</w:t>
      </w:r>
      <w:r w:rsidR="00185414" w:rsidRPr="00E84195">
        <w:rPr>
          <w:rStyle w:val="jlqj4b"/>
          <w:rFonts w:ascii="Times New Roman" w:hAnsi="Times New Roman" w:cs="Times New Roman"/>
          <w:sz w:val="24"/>
          <w:szCs w:val="24"/>
          <w:lang w:val="en"/>
        </w:rPr>
        <w:t xml:space="preserve"> responsibility for the federal public debt, and purposefully abstracting from the sample field of this study the prescriptions regarding the transfer of funds from the Federal Union to the other federal entities, it is necessary that, subsequently, the federal decisions taken in the tax scope are analyzed in order to observe how, at the same moment, the exceptions were managed so that the significant drop in tax collection had its economic consequences mitigated, with the least compromise possible and, at the same time, enabling the private sector to recover from the pandemic crisis.</w:t>
      </w:r>
    </w:p>
    <w:p w14:paraId="23D16F82" w14:textId="77777777" w:rsidR="00ED65A6" w:rsidRPr="00E84195" w:rsidRDefault="00ED65A6" w:rsidP="00EB39B4">
      <w:pPr>
        <w:spacing w:line="360" w:lineRule="auto"/>
        <w:jc w:val="both"/>
        <w:rPr>
          <w:rStyle w:val="jlqj4b"/>
          <w:rFonts w:ascii="Times New Roman" w:hAnsi="Times New Roman" w:cs="Times New Roman"/>
          <w:sz w:val="24"/>
          <w:szCs w:val="24"/>
          <w:lang w:val="en"/>
        </w:rPr>
      </w:pPr>
    </w:p>
    <w:p w14:paraId="4C416AA1" w14:textId="1FDE89DC" w:rsidR="00185414" w:rsidRPr="0039789B" w:rsidRDefault="00381095" w:rsidP="00EB39B4">
      <w:pPr>
        <w:spacing w:line="360" w:lineRule="auto"/>
        <w:jc w:val="both"/>
        <w:rPr>
          <w:rFonts w:ascii="Times New Roman" w:hAnsi="Times New Roman" w:cs="Times New Roman"/>
          <w:b/>
          <w:bCs/>
          <w:sz w:val="24"/>
          <w:szCs w:val="24"/>
          <w:lang w:val="en-US"/>
        </w:rPr>
      </w:pPr>
      <w:r w:rsidRPr="00E84195">
        <w:rPr>
          <w:rFonts w:ascii="Times New Roman" w:hAnsi="Times New Roman" w:cs="Times New Roman"/>
          <w:sz w:val="24"/>
          <w:szCs w:val="24"/>
          <w:lang w:val="en-US"/>
        </w:rPr>
        <w:t>4</w:t>
      </w:r>
      <w:r w:rsidR="00185414" w:rsidRPr="00E84195">
        <w:rPr>
          <w:rFonts w:ascii="Times New Roman" w:hAnsi="Times New Roman" w:cs="Times New Roman"/>
          <w:sz w:val="24"/>
          <w:szCs w:val="24"/>
          <w:lang w:val="en-US"/>
        </w:rPr>
        <w:t xml:space="preserve"> </w:t>
      </w:r>
      <w:r w:rsidR="00185414" w:rsidRPr="0039789B">
        <w:rPr>
          <w:rFonts w:ascii="Times New Roman" w:hAnsi="Times New Roman" w:cs="Times New Roman"/>
          <w:b/>
          <w:bCs/>
          <w:caps/>
          <w:sz w:val="24"/>
          <w:szCs w:val="24"/>
          <w:lang w:val="en-US"/>
        </w:rPr>
        <w:t>Ways of possible mitigation of the economic consequences resulting from the fall in federal revenue caused by the pandemic</w:t>
      </w:r>
    </w:p>
    <w:p w14:paraId="04A48D0A" w14:textId="77777777" w:rsidR="00185414" w:rsidRPr="00E84195" w:rsidRDefault="00185414" w:rsidP="00EB39B4">
      <w:pPr>
        <w:spacing w:line="360" w:lineRule="auto"/>
        <w:jc w:val="both"/>
        <w:rPr>
          <w:rFonts w:ascii="Times New Roman" w:hAnsi="Times New Roman" w:cs="Times New Roman"/>
          <w:sz w:val="24"/>
          <w:szCs w:val="24"/>
          <w:lang w:val="en-US"/>
        </w:rPr>
      </w:pPr>
    </w:p>
    <w:p w14:paraId="37C37759" w14:textId="5F230F20" w:rsidR="00185414" w:rsidRPr="00E84195" w:rsidRDefault="00ED65A6"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In</w:t>
      </w:r>
      <w:r w:rsidR="00185414" w:rsidRPr="00E84195">
        <w:rPr>
          <w:rFonts w:ascii="Times New Roman" w:hAnsi="Times New Roman" w:cs="Times New Roman"/>
          <w:sz w:val="24"/>
          <w:szCs w:val="24"/>
          <w:lang w:val="en-US"/>
        </w:rPr>
        <w:t xml:space="preserve"> the international </w:t>
      </w:r>
      <w:r w:rsidRPr="00E84195">
        <w:rPr>
          <w:rFonts w:ascii="Times New Roman" w:hAnsi="Times New Roman" w:cs="Times New Roman"/>
          <w:sz w:val="24"/>
          <w:szCs w:val="24"/>
          <w:lang w:val="en-US"/>
        </w:rPr>
        <w:t>scenario</w:t>
      </w:r>
      <w:r w:rsidR="00185414" w:rsidRPr="00E84195">
        <w:rPr>
          <w:rFonts w:ascii="Times New Roman" w:hAnsi="Times New Roman" w:cs="Times New Roman"/>
          <w:sz w:val="24"/>
          <w:szCs w:val="24"/>
          <w:lang w:val="en-US"/>
        </w:rPr>
        <w:t xml:space="preserve">, the United Nations releases its report (2020b) in an effort to provide </w:t>
      </w:r>
      <w:r w:rsidRPr="00E84195">
        <w:rPr>
          <w:rFonts w:ascii="Times New Roman" w:hAnsi="Times New Roman" w:cs="Times New Roman"/>
          <w:sz w:val="24"/>
          <w:szCs w:val="24"/>
          <w:lang w:val="en-US"/>
        </w:rPr>
        <w:t xml:space="preserve">the </w:t>
      </w:r>
      <w:r w:rsidR="00185414" w:rsidRPr="00E84195">
        <w:rPr>
          <w:rFonts w:ascii="Times New Roman" w:hAnsi="Times New Roman" w:cs="Times New Roman"/>
          <w:sz w:val="24"/>
          <w:szCs w:val="24"/>
          <w:lang w:val="en-US"/>
        </w:rPr>
        <w:t xml:space="preserve">States with a structural paradigm of urgent socio-economic support </w:t>
      </w:r>
      <w:r w:rsidRPr="00E84195">
        <w:rPr>
          <w:rFonts w:ascii="Times New Roman" w:hAnsi="Times New Roman" w:cs="Times New Roman"/>
          <w:sz w:val="24"/>
          <w:szCs w:val="24"/>
          <w:lang w:val="en-US"/>
        </w:rPr>
        <w:t xml:space="preserve">due to </w:t>
      </w:r>
      <w:r w:rsidR="00185414" w:rsidRPr="00E84195">
        <w:rPr>
          <w:rFonts w:ascii="Times New Roman" w:hAnsi="Times New Roman" w:cs="Times New Roman"/>
          <w:sz w:val="24"/>
          <w:szCs w:val="24"/>
          <w:lang w:val="en-US"/>
        </w:rPr>
        <w:t xml:space="preserve">COVID-19, with a view to putting into practice the previous report of its General Secretariat on </w:t>
      </w:r>
      <w:r w:rsidR="00116697" w:rsidRPr="00E84195">
        <w:rPr>
          <w:rFonts w:ascii="Times New Roman" w:hAnsi="Times New Roman" w:cs="Times New Roman"/>
          <w:sz w:val="24"/>
          <w:szCs w:val="24"/>
          <w:lang w:val="en-US"/>
        </w:rPr>
        <w:t xml:space="preserve">shared </w:t>
      </w:r>
      <w:r w:rsidR="00185414" w:rsidRPr="00E84195">
        <w:rPr>
          <w:rFonts w:ascii="Times New Roman" w:hAnsi="Times New Roman" w:cs="Times New Roman"/>
          <w:sz w:val="24"/>
          <w:szCs w:val="24"/>
          <w:lang w:val="en-US"/>
        </w:rPr>
        <w:t xml:space="preserve">accountability and global solidarity (2020a) </w:t>
      </w:r>
      <w:r w:rsidR="00116697" w:rsidRPr="00E84195">
        <w:rPr>
          <w:rFonts w:ascii="Times New Roman" w:hAnsi="Times New Roman" w:cs="Times New Roman"/>
          <w:sz w:val="24"/>
          <w:szCs w:val="24"/>
          <w:lang w:val="en-US"/>
        </w:rPr>
        <w:t xml:space="preserve">to save </w:t>
      </w:r>
      <w:r w:rsidR="00185414" w:rsidRPr="00E84195">
        <w:rPr>
          <w:rFonts w:ascii="Times New Roman" w:hAnsi="Times New Roman" w:cs="Times New Roman"/>
          <w:sz w:val="24"/>
          <w:szCs w:val="24"/>
          <w:lang w:val="en-US"/>
        </w:rPr>
        <w:t>more lives and protect a greater number of people according to a better restructuring of state actions.</w:t>
      </w:r>
    </w:p>
    <w:p w14:paraId="0AE28C72" w14:textId="4D1DD2C4" w:rsidR="001D5966" w:rsidRPr="00E84195" w:rsidRDefault="00185414" w:rsidP="002E1727">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 xml:space="preserve">In view of this global context, when verifying the tax determinations adopted in 43 States to combat COVID-19, it appears that in half of them these were related to the postponement of the deadlines for the fulfillment of obligations and in 15.7% of the cases there was only a reduction in the tax burden, </w:t>
      </w:r>
      <w:r w:rsidR="00116697" w:rsidRPr="00E84195">
        <w:rPr>
          <w:rFonts w:ascii="Times New Roman" w:hAnsi="Times New Roman" w:cs="Times New Roman"/>
          <w:sz w:val="24"/>
          <w:szCs w:val="24"/>
          <w:lang w:val="en-US"/>
        </w:rPr>
        <w:t>upon</w:t>
      </w:r>
      <w:r w:rsidRPr="00E84195">
        <w:rPr>
          <w:rFonts w:ascii="Times New Roman" w:hAnsi="Times New Roman" w:cs="Times New Roman"/>
          <w:sz w:val="24"/>
          <w:szCs w:val="24"/>
          <w:lang w:val="en-US"/>
        </w:rPr>
        <w:t xml:space="preserve"> deferral of instrumental duties</w:t>
      </w:r>
      <w:r w:rsidR="00116697" w:rsidRPr="00E84195">
        <w:rPr>
          <w:rFonts w:ascii="Times New Roman" w:hAnsi="Times New Roman" w:cs="Times New Roman"/>
          <w:sz w:val="24"/>
          <w:szCs w:val="24"/>
          <w:lang w:val="en-US"/>
        </w:rPr>
        <w:t xml:space="preserve"> - as per </w:t>
      </w:r>
      <w:proofErr w:type="spellStart"/>
      <w:r w:rsidR="002A6E57">
        <w:rPr>
          <w:rFonts w:ascii="Times New Roman" w:hAnsi="Times New Roman" w:cs="Times New Roman"/>
          <w:sz w:val="24"/>
          <w:szCs w:val="24"/>
          <w:lang w:val="en-US"/>
        </w:rPr>
        <w:t>C</w:t>
      </w:r>
      <w:r w:rsidR="002A6E57" w:rsidRPr="00E84195">
        <w:rPr>
          <w:rFonts w:ascii="Times New Roman" w:hAnsi="Times New Roman" w:cs="Times New Roman"/>
          <w:sz w:val="24"/>
          <w:szCs w:val="24"/>
          <w:lang w:val="en-US"/>
        </w:rPr>
        <w:t>arvalho</w:t>
      </w:r>
      <w:r w:rsidR="00116697" w:rsidRPr="00E84195">
        <w:rPr>
          <w:rFonts w:ascii="Times New Roman" w:hAnsi="Times New Roman" w:cs="Times New Roman"/>
          <w:sz w:val="24"/>
          <w:szCs w:val="24"/>
          <w:lang w:val="en-US"/>
        </w:rPr>
        <w:t>’s</w:t>
      </w:r>
      <w:proofErr w:type="spellEnd"/>
      <w:r w:rsidRPr="00E84195">
        <w:rPr>
          <w:rFonts w:ascii="Times New Roman" w:hAnsi="Times New Roman" w:cs="Times New Roman"/>
          <w:sz w:val="24"/>
          <w:szCs w:val="24"/>
          <w:lang w:val="en-US"/>
        </w:rPr>
        <w:t xml:space="preserve"> (2019) terminology - in another 11.4%</w:t>
      </w:r>
      <w:r w:rsidR="00116697" w:rsidRPr="00E84195">
        <w:rPr>
          <w:rFonts w:ascii="Times New Roman" w:hAnsi="Times New Roman" w:cs="Times New Roman"/>
          <w:sz w:val="24"/>
          <w:szCs w:val="24"/>
          <w:lang w:val="en-US"/>
        </w:rPr>
        <w:t>,</w:t>
      </w:r>
      <w:r w:rsidRPr="00E84195">
        <w:rPr>
          <w:rFonts w:ascii="Times New Roman" w:hAnsi="Times New Roman" w:cs="Times New Roman"/>
          <w:sz w:val="24"/>
          <w:szCs w:val="24"/>
          <w:lang w:val="en-US"/>
        </w:rPr>
        <w:t xml:space="preserve"> </w:t>
      </w:r>
      <w:r w:rsidR="00116697" w:rsidRPr="00E84195">
        <w:rPr>
          <w:rFonts w:ascii="Times New Roman" w:hAnsi="Times New Roman" w:cs="Times New Roman"/>
          <w:sz w:val="24"/>
          <w:szCs w:val="24"/>
          <w:lang w:val="en-US"/>
        </w:rPr>
        <w:t>reduction in arrears charges in</w:t>
      </w:r>
      <w:r w:rsidRPr="00E84195">
        <w:rPr>
          <w:rFonts w:ascii="Times New Roman" w:hAnsi="Times New Roman" w:cs="Times New Roman"/>
          <w:sz w:val="24"/>
          <w:szCs w:val="24"/>
          <w:lang w:val="en-US"/>
        </w:rPr>
        <w:t xml:space="preserve"> 9.6%, as well as other unspecified determinations in a further 7.8% of situations, in addition to the return of taxes in a minority of 5.4% (INSPER, 2020).</w:t>
      </w:r>
      <w:r w:rsidR="002E1727">
        <w:rPr>
          <w:rFonts w:ascii="Times New Roman" w:hAnsi="Times New Roman" w:cs="Times New Roman"/>
          <w:sz w:val="24"/>
          <w:szCs w:val="24"/>
          <w:lang w:val="en-US"/>
        </w:rPr>
        <w:tab/>
      </w:r>
    </w:p>
    <w:p w14:paraId="373B2675" w14:textId="4FE909DD" w:rsidR="00185414" w:rsidRPr="00E84195" w:rsidRDefault="00185414"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 xml:space="preserve">In Brazil, the entities that represent the Federal Union's tax auditors, as well as the members of the Tax Authorities of the Member States, the Federal District and the </w:t>
      </w:r>
      <w:r w:rsidRPr="00E84195">
        <w:rPr>
          <w:rFonts w:ascii="Times New Roman" w:hAnsi="Times New Roman" w:cs="Times New Roman"/>
          <w:sz w:val="24"/>
          <w:szCs w:val="24"/>
          <w:lang w:val="en-US"/>
        </w:rPr>
        <w:lastRenderedPageBreak/>
        <w:t xml:space="preserve">Municipalities proposed 10 essential </w:t>
      </w:r>
      <w:r w:rsidR="00116697" w:rsidRPr="00E84195">
        <w:rPr>
          <w:rFonts w:ascii="Times New Roman" w:hAnsi="Times New Roman" w:cs="Times New Roman"/>
          <w:sz w:val="24"/>
          <w:szCs w:val="24"/>
          <w:lang w:val="en-US"/>
        </w:rPr>
        <w:t>amendments</w:t>
      </w:r>
      <w:r w:rsidRPr="00E84195">
        <w:rPr>
          <w:rFonts w:ascii="Times New Roman" w:hAnsi="Times New Roman" w:cs="Times New Roman"/>
          <w:sz w:val="24"/>
          <w:szCs w:val="24"/>
          <w:lang w:val="en-US"/>
        </w:rPr>
        <w:t xml:space="preserve"> for an increase in the estimated tax collection between R$ 234</w:t>
      </w:r>
      <w:r w:rsidR="00116697" w:rsidRPr="00E84195">
        <w:rPr>
          <w:rFonts w:ascii="Times New Roman" w:hAnsi="Times New Roman" w:cs="Times New Roman"/>
          <w:sz w:val="24"/>
          <w:szCs w:val="24"/>
          <w:lang w:val="en-US"/>
        </w:rPr>
        <w:t xml:space="preserve"> Billion</w:t>
      </w:r>
      <w:r w:rsidRPr="00E84195">
        <w:rPr>
          <w:rFonts w:ascii="Times New Roman" w:hAnsi="Times New Roman" w:cs="Times New Roman"/>
          <w:sz w:val="24"/>
          <w:szCs w:val="24"/>
          <w:lang w:val="en-US"/>
        </w:rPr>
        <w:t xml:space="preserve"> and R$ 267</w:t>
      </w:r>
      <w:r w:rsidR="00116697" w:rsidRPr="00E84195">
        <w:rPr>
          <w:rFonts w:ascii="Times New Roman" w:hAnsi="Times New Roman" w:cs="Times New Roman"/>
          <w:sz w:val="24"/>
          <w:szCs w:val="24"/>
          <w:lang w:val="en-US"/>
        </w:rPr>
        <w:t xml:space="preserve"> Billion</w:t>
      </w:r>
      <w:r w:rsidRPr="00E84195">
        <w:rPr>
          <w:rFonts w:ascii="Times New Roman" w:hAnsi="Times New Roman" w:cs="Times New Roman"/>
          <w:sz w:val="24"/>
          <w:szCs w:val="24"/>
          <w:lang w:val="en-US"/>
        </w:rPr>
        <w:t xml:space="preserve">, which, although capable of being implemented by the National Congress through ordinary and complementary laws (SINDIFISCO NACIONAL </w:t>
      </w:r>
      <w:r w:rsidRPr="002A6E57">
        <w:rPr>
          <w:rFonts w:ascii="Times New Roman" w:hAnsi="Times New Roman" w:cs="Times New Roman"/>
          <w:i/>
          <w:sz w:val="24"/>
          <w:szCs w:val="24"/>
          <w:lang w:val="en-US"/>
        </w:rPr>
        <w:t>et al</w:t>
      </w:r>
      <w:r w:rsidRPr="00E84195">
        <w:rPr>
          <w:rFonts w:ascii="Times New Roman" w:hAnsi="Times New Roman" w:cs="Times New Roman"/>
          <w:sz w:val="24"/>
          <w:szCs w:val="24"/>
          <w:lang w:val="en-US"/>
        </w:rPr>
        <w:t xml:space="preserve">., 2020), </w:t>
      </w:r>
      <w:r w:rsidR="00116697" w:rsidRPr="00E84195">
        <w:rPr>
          <w:rFonts w:ascii="Times New Roman" w:hAnsi="Times New Roman" w:cs="Times New Roman"/>
          <w:sz w:val="24"/>
          <w:szCs w:val="24"/>
          <w:lang w:val="en-US"/>
        </w:rPr>
        <w:t xml:space="preserve">from a tax policy point of view </w:t>
      </w:r>
      <w:r w:rsidRPr="00E84195">
        <w:rPr>
          <w:rFonts w:ascii="Times New Roman" w:hAnsi="Times New Roman" w:cs="Times New Roman"/>
          <w:sz w:val="24"/>
          <w:szCs w:val="24"/>
          <w:lang w:val="en-US"/>
        </w:rPr>
        <w:t xml:space="preserve">reveal </w:t>
      </w:r>
      <w:r w:rsidR="0002788D" w:rsidRPr="00E84195">
        <w:rPr>
          <w:rFonts w:ascii="Times New Roman" w:hAnsi="Times New Roman" w:cs="Times New Roman"/>
          <w:sz w:val="24"/>
          <w:szCs w:val="24"/>
          <w:lang w:val="en-US"/>
        </w:rPr>
        <w:t>a</w:t>
      </w:r>
      <w:r w:rsidRPr="00E84195">
        <w:rPr>
          <w:rFonts w:ascii="Times New Roman" w:hAnsi="Times New Roman" w:cs="Times New Roman"/>
          <w:sz w:val="24"/>
          <w:szCs w:val="24"/>
          <w:lang w:val="en-US"/>
        </w:rPr>
        <w:t xml:space="preserve"> difficult concretization due to their low legitimacy and acceptance by different productive sectors of Brazilian society.</w:t>
      </w:r>
    </w:p>
    <w:p w14:paraId="733F368F" w14:textId="527BF1F3" w:rsidR="00185414" w:rsidRPr="00E84195" w:rsidRDefault="00185414"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Among such suggested changes, in general, those of a collecting nature were: the creation of the Tax on Large Fortunes (</w:t>
      </w:r>
      <w:r w:rsidR="002A6E57">
        <w:rPr>
          <w:rFonts w:ascii="Times New Roman" w:hAnsi="Times New Roman" w:cs="Times New Roman"/>
          <w:sz w:val="24"/>
          <w:szCs w:val="24"/>
          <w:lang w:val="en-US"/>
        </w:rPr>
        <w:t>TLF</w:t>
      </w:r>
      <w:r w:rsidRPr="00E84195">
        <w:rPr>
          <w:rFonts w:ascii="Times New Roman" w:hAnsi="Times New Roman" w:cs="Times New Roman"/>
          <w:sz w:val="24"/>
          <w:szCs w:val="24"/>
          <w:lang w:val="en-US"/>
        </w:rPr>
        <w:t>), on a permanent basis, with a compulsory loan on the same basis in 2020, as well as another compulsory loan of public calamity, created by law, focusing on the same tax base for effectiveness in the year 2020; a social contribution (on a temporary basis), established at a rate of 20%, levied on all financial income; and a temporary increase of 15% in Social Contribution on Net Income</w:t>
      </w:r>
      <w:r w:rsidR="002A6E57">
        <w:rPr>
          <w:rFonts w:ascii="Times New Roman" w:hAnsi="Times New Roman" w:cs="Times New Roman"/>
          <w:sz w:val="24"/>
          <w:szCs w:val="24"/>
          <w:lang w:val="en-US"/>
        </w:rPr>
        <w:t xml:space="preserve"> – nicknamed</w:t>
      </w:r>
      <w:r w:rsidR="002A6E57" w:rsidRPr="002A6E57">
        <w:rPr>
          <w:rFonts w:ascii="Times New Roman" w:hAnsi="Times New Roman" w:cs="Times New Roman"/>
          <w:sz w:val="24"/>
          <w:szCs w:val="24"/>
          <w:lang w:val="en-US"/>
        </w:rPr>
        <w:t xml:space="preserve"> </w:t>
      </w:r>
      <w:r w:rsidR="002A6E57">
        <w:rPr>
          <w:rFonts w:ascii="Times New Roman" w:hAnsi="Times New Roman" w:cs="Times New Roman"/>
          <w:sz w:val="24"/>
          <w:szCs w:val="24"/>
          <w:lang w:val="en-US"/>
        </w:rPr>
        <w:t>“</w:t>
      </w:r>
      <w:r w:rsidR="002A6E57" w:rsidRPr="00E84195">
        <w:rPr>
          <w:rFonts w:ascii="Times New Roman" w:hAnsi="Times New Roman" w:cs="Times New Roman"/>
          <w:sz w:val="24"/>
          <w:szCs w:val="24"/>
          <w:lang w:val="en-US"/>
        </w:rPr>
        <w:t>CSLL</w:t>
      </w:r>
      <w:r w:rsidR="002A6E57">
        <w:rPr>
          <w:rFonts w:ascii="Times New Roman" w:hAnsi="Times New Roman" w:cs="Times New Roman"/>
          <w:sz w:val="24"/>
          <w:szCs w:val="24"/>
          <w:lang w:val="en-US"/>
        </w:rPr>
        <w:t>”</w:t>
      </w:r>
      <w:r w:rsidR="002A6E57" w:rsidRPr="00E84195">
        <w:rPr>
          <w:rFonts w:ascii="Times New Roman" w:hAnsi="Times New Roman" w:cs="Times New Roman"/>
          <w:sz w:val="24"/>
          <w:szCs w:val="24"/>
          <w:lang w:val="en-US"/>
        </w:rPr>
        <w:t xml:space="preserve"> </w:t>
      </w:r>
      <w:r w:rsidR="002A6E57">
        <w:rPr>
          <w:rFonts w:ascii="Times New Roman" w:hAnsi="Times New Roman" w:cs="Times New Roman"/>
          <w:sz w:val="24"/>
          <w:szCs w:val="24"/>
          <w:lang w:val="en-US"/>
        </w:rPr>
        <w:t>–</w:t>
      </w:r>
      <w:r w:rsidRPr="00E84195">
        <w:rPr>
          <w:rFonts w:ascii="Times New Roman" w:hAnsi="Times New Roman" w:cs="Times New Roman"/>
          <w:sz w:val="24"/>
          <w:szCs w:val="24"/>
          <w:lang w:val="en-US"/>
        </w:rPr>
        <w:t xml:space="preserve">, with another (temporary increase) of 4% in Contribution for the Financing of Social Security </w:t>
      </w:r>
      <w:r w:rsidR="002A6E57">
        <w:rPr>
          <w:rFonts w:ascii="Times New Roman" w:hAnsi="Times New Roman" w:cs="Times New Roman"/>
          <w:sz w:val="24"/>
          <w:szCs w:val="24"/>
          <w:lang w:val="en-US"/>
        </w:rPr>
        <w:t>– nicknamed</w:t>
      </w:r>
      <w:r w:rsidR="002A6E57" w:rsidRPr="002A6E57">
        <w:rPr>
          <w:rFonts w:ascii="Times New Roman" w:hAnsi="Times New Roman" w:cs="Times New Roman"/>
          <w:sz w:val="24"/>
          <w:szCs w:val="24"/>
          <w:lang w:val="en-US"/>
        </w:rPr>
        <w:t xml:space="preserve"> </w:t>
      </w:r>
      <w:r w:rsidR="002A6E57">
        <w:rPr>
          <w:rFonts w:ascii="Times New Roman" w:hAnsi="Times New Roman" w:cs="Times New Roman"/>
          <w:sz w:val="24"/>
          <w:szCs w:val="24"/>
          <w:lang w:val="en-US"/>
        </w:rPr>
        <w:t>“</w:t>
      </w:r>
      <w:r w:rsidR="002A6E57" w:rsidRPr="00E84195">
        <w:rPr>
          <w:rFonts w:ascii="Times New Roman" w:hAnsi="Times New Roman" w:cs="Times New Roman"/>
          <w:sz w:val="24"/>
          <w:szCs w:val="24"/>
          <w:lang w:val="en-US"/>
        </w:rPr>
        <w:t>COFINS</w:t>
      </w:r>
      <w:r w:rsidR="002A6E57">
        <w:rPr>
          <w:rFonts w:ascii="Times New Roman" w:hAnsi="Times New Roman" w:cs="Times New Roman"/>
          <w:sz w:val="24"/>
          <w:szCs w:val="24"/>
          <w:lang w:val="en-US"/>
        </w:rPr>
        <w:t>”</w:t>
      </w:r>
      <w:r w:rsidR="002A6E57" w:rsidRPr="00E84195">
        <w:rPr>
          <w:rFonts w:ascii="Times New Roman" w:hAnsi="Times New Roman" w:cs="Times New Roman"/>
          <w:sz w:val="24"/>
          <w:szCs w:val="24"/>
          <w:lang w:val="en-US"/>
        </w:rPr>
        <w:t xml:space="preserve"> </w:t>
      </w:r>
      <w:r w:rsidR="002A6E57">
        <w:rPr>
          <w:rFonts w:ascii="Times New Roman" w:hAnsi="Times New Roman" w:cs="Times New Roman"/>
          <w:sz w:val="24"/>
          <w:szCs w:val="24"/>
          <w:lang w:val="en-US"/>
        </w:rPr>
        <w:t xml:space="preserve">– </w:t>
      </w:r>
      <w:r w:rsidRPr="00E84195">
        <w:rPr>
          <w:rFonts w:ascii="Times New Roman" w:hAnsi="Times New Roman" w:cs="Times New Roman"/>
          <w:sz w:val="24"/>
          <w:szCs w:val="24"/>
          <w:lang w:val="en-US"/>
        </w:rPr>
        <w:t xml:space="preserve">due by the </w:t>
      </w:r>
      <w:r w:rsidR="00116697" w:rsidRPr="00E84195">
        <w:rPr>
          <w:rFonts w:ascii="Times New Roman" w:hAnsi="Times New Roman" w:cs="Times New Roman"/>
          <w:sz w:val="24"/>
          <w:szCs w:val="24"/>
          <w:lang w:val="en-US"/>
        </w:rPr>
        <w:t xml:space="preserve">financial </w:t>
      </w:r>
      <w:r w:rsidRPr="00E84195">
        <w:rPr>
          <w:rFonts w:ascii="Times New Roman" w:hAnsi="Times New Roman" w:cs="Times New Roman"/>
          <w:sz w:val="24"/>
          <w:szCs w:val="24"/>
          <w:lang w:val="en-US"/>
        </w:rPr>
        <w:t xml:space="preserve">institutions (SINDIFISCO NACIONAL </w:t>
      </w:r>
      <w:r w:rsidRPr="002A6E57">
        <w:rPr>
          <w:rFonts w:ascii="Times New Roman" w:hAnsi="Times New Roman" w:cs="Times New Roman"/>
          <w:i/>
          <w:sz w:val="24"/>
          <w:szCs w:val="24"/>
          <w:lang w:val="en-US"/>
        </w:rPr>
        <w:t>et al</w:t>
      </w:r>
      <w:r w:rsidRPr="00E84195">
        <w:rPr>
          <w:rFonts w:ascii="Times New Roman" w:hAnsi="Times New Roman" w:cs="Times New Roman"/>
          <w:sz w:val="24"/>
          <w:szCs w:val="24"/>
          <w:lang w:val="en-US"/>
        </w:rPr>
        <w:t>., 2020).</w:t>
      </w:r>
    </w:p>
    <w:p w14:paraId="6A155C56" w14:textId="483E045A" w:rsidR="00185414" w:rsidRPr="00E84195" w:rsidRDefault="00185414" w:rsidP="00EB39B4">
      <w:pPr>
        <w:spacing w:line="360" w:lineRule="auto"/>
        <w:ind w:firstLine="851"/>
        <w:jc w:val="both"/>
        <w:rPr>
          <w:rFonts w:ascii="Times New Roman" w:hAnsi="Times New Roman" w:cs="Times New Roman"/>
          <w:sz w:val="24"/>
          <w:szCs w:val="24"/>
          <w:lang w:val="en-US"/>
        </w:rPr>
      </w:pPr>
      <w:r w:rsidRPr="00E84195">
        <w:rPr>
          <w:rFonts w:ascii="Times New Roman" w:hAnsi="Times New Roman" w:cs="Times New Roman"/>
          <w:sz w:val="24"/>
          <w:szCs w:val="24"/>
          <w:lang w:val="en-US"/>
        </w:rPr>
        <w:t xml:space="preserve">As for such suggestions, although some are of a seasonal nature (such as compulsory loans), their implementation would imply an immense lack of sensitivity on the part of the federal government at a time of such national economic fragility, </w:t>
      </w:r>
      <w:proofErr w:type="spellStart"/>
      <w:r w:rsidRPr="006D340D">
        <w:rPr>
          <w:rFonts w:ascii="Times New Roman" w:hAnsi="Times New Roman" w:cs="Times New Roman"/>
          <w:i/>
          <w:sz w:val="24"/>
          <w:szCs w:val="24"/>
          <w:lang w:val="en-US"/>
        </w:rPr>
        <w:t>maxim</w:t>
      </w:r>
      <w:r w:rsidR="006D340D" w:rsidRPr="006D340D">
        <w:rPr>
          <w:rFonts w:ascii="Times New Roman" w:hAnsi="Times New Roman" w:cs="Times New Roman"/>
          <w:i/>
          <w:sz w:val="24"/>
          <w:szCs w:val="24"/>
          <w:lang w:val="en-US"/>
        </w:rPr>
        <w:t>e</w:t>
      </w:r>
      <w:proofErr w:type="spellEnd"/>
      <w:r w:rsidRPr="00E84195">
        <w:rPr>
          <w:rFonts w:ascii="Times New Roman" w:hAnsi="Times New Roman" w:cs="Times New Roman"/>
          <w:sz w:val="24"/>
          <w:szCs w:val="24"/>
          <w:lang w:val="en-US"/>
        </w:rPr>
        <w:t xml:space="preserve"> because significant increase in the tax burden, in addition to the already high observed in times of normality which would certainly generate an extremely refractory posture on the part of society</w:t>
      </w:r>
      <w:r w:rsidR="00116697" w:rsidRPr="00E84195">
        <w:rPr>
          <w:rFonts w:ascii="Times New Roman" w:hAnsi="Times New Roman" w:cs="Times New Roman"/>
          <w:sz w:val="24"/>
          <w:szCs w:val="24"/>
          <w:lang w:val="en-US"/>
        </w:rPr>
        <w:t xml:space="preserve"> </w:t>
      </w:r>
      <w:r w:rsidRPr="00E84195">
        <w:rPr>
          <w:rFonts w:ascii="Times New Roman" w:hAnsi="Times New Roman" w:cs="Times New Roman"/>
          <w:sz w:val="24"/>
          <w:szCs w:val="24"/>
          <w:lang w:val="en-US"/>
        </w:rPr>
        <w:t>due to the history of the Brazilian government of not returning the amounts collected</w:t>
      </w:r>
      <w:r w:rsidR="00116697" w:rsidRPr="00E84195">
        <w:rPr>
          <w:rFonts w:ascii="Times New Roman" w:hAnsi="Times New Roman" w:cs="Times New Roman"/>
          <w:sz w:val="24"/>
          <w:szCs w:val="24"/>
          <w:lang w:val="en-US"/>
        </w:rPr>
        <w:t xml:space="preserve">, related to the </w:t>
      </w:r>
      <w:r w:rsidRPr="00E84195">
        <w:rPr>
          <w:rFonts w:ascii="Times New Roman" w:hAnsi="Times New Roman" w:cs="Times New Roman"/>
          <w:sz w:val="24"/>
          <w:szCs w:val="24"/>
          <w:lang w:val="en-US"/>
        </w:rPr>
        <w:t>notorious compulsory loans.</w:t>
      </w:r>
    </w:p>
    <w:p w14:paraId="11F8ED3D" w14:textId="1DEC4B52" w:rsidR="001D5966" w:rsidRPr="00E84195" w:rsidRDefault="00522DFA"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w:t>
      </w:r>
      <w:r w:rsidR="00185414" w:rsidRPr="00E84195">
        <w:rPr>
          <w:rStyle w:val="jlqj4b"/>
          <w:rFonts w:ascii="Times New Roman" w:hAnsi="Times New Roman" w:cs="Times New Roman"/>
          <w:sz w:val="24"/>
          <w:szCs w:val="24"/>
          <w:lang w:val="en"/>
        </w:rPr>
        <w:t xml:space="preserve">n addition to these propositions listed above, there are still, as collections at the time indicated, the taxation of the extraordinary foreign exchange gain earned by the export sector in this period of crisis, with a rate of 10% levied on </w:t>
      </w:r>
      <w:r w:rsidRPr="00E84195">
        <w:rPr>
          <w:rStyle w:val="jlqj4b"/>
          <w:rFonts w:ascii="Times New Roman" w:hAnsi="Times New Roman" w:cs="Times New Roman"/>
          <w:sz w:val="24"/>
          <w:szCs w:val="24"/>
          <w:lang w:val="en"/>
        </w:rPr>
        <w:t xml:space="preserve">foreign exchange </w:t>
      </w:r>
      <w:r w:rsidR="00185414" w:rsidRPr="00E84195">
        <w:rPr>
          <w:rStyle w:val="jlqj4b"/>
          <w:rFonts w:ascii="Times New Roman" w:hAnsi="Times New Roman" w:cs="Times New Roman"/>
          <w:sz w:val="24"/>
          <w:szCs w:val="24"/>
          <w:lang w:val="en"/>
        </w:rPr>
        <w:t>contracts</w:t>
      </w:r>
      <w:r w:rsidRPr="00E84195">
        <w:rPr>
          <w:rStyle w:val="jlqj4b"/>
          <w:rFonts w:ascii="Times New Roman" w:hAnsi="Times New Roman" w:cs="Times New Roman"/>
          <w:sz w:val="24"/>
          <w:szCs w:val="24"/>
          <w:lang w:val="en"/>
        </w:rPr>
        <w:t xml:space="preserve"> celebrated in </w:t>
      </w:r>
      <w:r w:rsidR="00185414" w:rsidRPr="00E84195">
        <w:rPr>
          <w:rStyle w:val="jlqj4b"/>
          <w:rFonts w:ascii="Times New Roman" w:hAnsi="Times New Roman" w:cs="Times New Roman"/>
          <w:sz w:val="24"/>
          <w:szCs w:val="24"/>
          <w:lang w:val="en"/>
        </w:rPr>
        <w:t>rates above the price of R$ 4</w:t>
      </w:r>
      <w:r w:rsidRPr="00E84195">
        <w:rPr>
          <w:rStyle w:val="jlqj4b"/>
          <w:rFonts w:ascii="Times New Roman" w:hAnsi="Times New Roman" w:cs="Times New Roman"/>
          <w:sz w:val="24"/>
          <w:szCs w:val="24"/>
          <w:lang w:val="en"/>
        </w:rPr>
        <w:t>,</w:t>
      </w:r>
      <w:r w:rsidR="00185414" w:rsidRPr="00E84195">
        <w:rPr>
          <w:rStyle w:val="jlqj4b"/>
          <w:rFonts w:ascii="Times New Roman" w:hAnsi="Times New Roman" w:cs="Times New Roman"/>
          <w:sz w:val="24"/>
          <w:szCs w:val="24"/>
          <w:lang w:val="en"/>
        </w:rPr>
        <w:t>45 per US dollar, regardless of the settlement date, as well as a compulsory loan, with a rate of 15%</w:t>
      </w:r>
      <w:r w:rsidRPr="00E84195">
        <w:rPr>
          <w:rStyle w:val="jlqj4b"/>
          <w:rFonts w:ascii="Times New Roman" w:hAnsi="Times New Roman" w:cs="Times New Roman"/>
          <w:sz w:val="24"/>
          <w:szCs w:val="24"/>
          <w:lang w:val="en"/>
        </w:rPr>
        <w:t xml:space="preserve"> </w:t>
      </w:r>
      <w:r w:rsidR="00185414" w:rsidRPr="00E84195">
        <w:rPr>
          <w:rStyle w:val="jlqj4b"/>
          <w:rFonts w:ascii="Times New Roman" w:hAnsi="Times New Roman" w:cs="Times New Roman"/>
          <w:sz w:val="24"/>
          <w:szCs w:val="24"/>
          <w:lang w:val="en"/>
        </w:rPr>
        <w:t>levied on the net profit earned in 2019 and distributed in 2020 from companies with annual sales exceeding R$ 78</w:t>
      </w:r>
      <w:r w:rsidRPr="00E84195">
        <w:rPr>
          <w:rStyle w:val="jlqj4b"/>
          <w:rFonts w:ascii="Times New Roman" w:hAnsi="Times New Roman" w:cs="Times New Roman"/>
          <w:sz w:val="24"/>
          <w:szCs w:val="24"/>
          <w:lang w:val="en"/>
        </w:rPr>
        <w:t xml:space="preserve"> Million</w:t>
      </w:r>
      <w:r w:rsidR="00185414" w:rsidRPr="00E84195">
        <w:rPr>
          <w:rStyle w:val="jlqj4b"/>
          <w:rFonts w:ascii="Times New Roman" w:hAnsi="Times New Roman" w:cs="Times New Roman"/>
          <w:sz w:val="24"/>
          <w:szCs w:val="24"/>
          <w:lang w:val="en"/>
        </w:rPr>
        <w:t xml:space="preserve"> (billing limit of the presumed profit), and another with a rate of 25% levied on profits and dividends remitted abroad in 2020 to be increased to 50% if the recipient is located in a tax h</w:t>
      </w:r>
      <w:r w:rsidRPr="00E84195">
        <w:rPr>
          <w:rStyle w:val="jlqj4b"/>
          <w:rFonts w:ascii="Times New Roman" w:hAnsi="Times New Roman" w:cs="Times New Roman"/>
          <w:sz w:val="24"/>
          <w:szCs w:val="24"/>
          <w:lang w:val="en"/>
        </w:rPr>
        <w:t>e</w:t>
      </w:r>
      <w:r w:rsidR="00185414" w:rsidRPr="00E84195">
        <w:rPr>
          <w:rStyle w:val="jlqj4b"/>
          <w:rFonts w:ascii="Times New Roman" w:hAnsi="Times New Roman" w:cs="Times New Roman"/>
          <w:sz w:val="24"/>
          <w:szCs w:val="24"/>
          <w:lang w:val="en"/>
        </w:rPr>
        <w:t>aven, in addition to the change, by Sen</w:t>
      </w:r>
      <w:r w:rsidRPr="00E84195">
        <w:rPr>
          <w:rStyle w:val="jlqj4b"/>
          <w:rFonts w:ascii="Times New Roman" w:hAnsi="Times New Roman" w:cs="Times New Roman"/>
          <w:sz w:val="24"/>
          <w:szCs w:val="24"/>
          <w:lang w:val="en"/>
        </w:rPr>
        <w:t>ate</w:t>
      </w:r>
      <w:r w:rsidR="00185414" w:rsidRPr="00E84195">
        <w:rPr>
          <w:rStyle w:val="jlqj4b"/>
          <w:rFonts w:ascii="Times New Roman" w:hAnsi="Times New Roman" w:cs="Times New Roman"/>
          <w:sz w:val="24"/>
          <w:szCs w:val="24"/>
          <w:lang w:val="en"/>
        </w:rPr>
        <w:t xml:space="preserve"> Resolution of the maximum rate of the Tax on </w:t>
      </w:r>
      <w:r w:rsidRPr="00E84195">
        <w:rPr>
          <w:rStyle w:val="jlqj4b"/>
          <w:rFonts w:ascii="Times New Roman" w:hAnsi="Times New Roman" w:cs="Times New Roman"/>
          <w:sz w:val="24"/>
          <w:szCs w:val="24"/>
          <w:lang w:val="en"/>
        </w:rPr>
        <w:t xml:space="preserve">Death or Donation </w:t>
      </w:r>
      <w:r w:rsidR="00185414" w:rsidRPr="00E84195">
        <w:rPr>
          <w:rStyle w:val="jlqj4b"/>
          <w:rFonts w:ascii="Times New Roman" w:hAnsi="Times New Roman" w:cs="Times New Roman"/>
          <w:sz w:val="24"/>
          <w:szCs w:val="24"/>
          <w:lang w:val="en"/>
        </w:rPr>
        <w:t>Transmission (</w:t>
      </w:r>
      <w:r w:rsidR="002A6E57">
        <w:rPr>
          <w:rFonts w:ascii="Times New Roman" w:hAnsi="Times New Roman" w:cs="Times New Roman"/>
          <w:sz w:val="24"/>
          <w:szCs w:val="24"/>
          <w:lang w:val="en-US"/>
        </w:rPr>
        <w:t>nicknamed</w:t>
      </w:r>
      <w:r w:rsidR="002A6E57" w:rsidRPr="00E84195">
        <w:rPr>
          <w:rStyle w:val="jlqj4b"/>
          <w:rFonts w:ascii="Times New Roman" w:hAnsi="Times New Roman" w:cs="Times New Roman"/>
          <w:sz w:val="24"/>
          <w:szCs w:val="24"/>
          <w:lang w:val="en"/>
        </w:rPr>
        <w:t xml:space="preserve"> </w:t>
      </w:r>
      <w:r w:rsidR="002A6E57">
        <w:rPr>
          <w:rStyle w:val="jlqj4b"/>
          <w:rFonts w:ascii="Times New Roman" w:hAnsi="Times New Roman" w:cs="Times New Roman"/>
          <w:sz w:val="24"/>
          <w:szCs w:val="24"/>
          <w:lang w:val="en"/>
        </w:rPr>
        <w:t>“</w:t>
      </w:r>
      <w:r w:rsidR="00185414" w:rsidRPr="00E84195">
        <w:rPr>
          <w:rStyle w:val="jlqj4b"/>
          <w:rFonts w:ascii="Times New Roman" w:hAnsi="Times New Roman" w:cs="Times New Roman"/>
          <w:sz w:val="24"/>
          <w:szCs w:val="24"/>
          <w:lang w:val="en"/>
        </w:rPr>
        <w:t>ITCMD</w:t>
      </w:r>
      <w:r w:rsidR="002A6E57">
        <w:rPr>
          <w:rStyle w:val="jlqj4b"/>
          <w:rFonts w:ascii="Times New Roman" w:hAnsi="Times New Roman" w:cs="Times New Roman"/>
          <w:sz w:val="24"/>
          <w:szCs w:val="24"/>
          <w:lang w:val="en"/>
        </w:rPr>
        <w:t>”</w:t>
      </w:r>
      <w:r w:rsidR="00185414" w:rsidRPr="00E84195">
        <w:rPr>
          <w:rStyle w:val="jlqj4b"/>
          <w:rFonts w:ascii="Times New Roman" w:hAnsi="Times New Roman" w:cs="Times New Roman"/>
          <w:sz w:val="24"/>
          <w:szCs w:val="24"/>
          <w:lang w:val="en"/>
        </w:rPr>
        <w:t xml:space="preserve">) to 30%, allowing </w:t>
      </w:r>
      <w:r w:rsidRPr="00E84195">
        <w:rPr>
          <w:rStyle w:val="jlqj4b"/>
          <w:rFonts w:ascii="Times New Roman" w:hAnsi="Times New Roman" w:cs="Times New Roman"/>
          <w:sz w:val="24"/>
          <w:szCs w:val="24"/>
          <w:lang w:val="en"/>
        </w:rPr>
        <w:t xml:space="preserve">Member </w:t>
      </w:r>
      <w:r w:rsidR="00185414" w:rsidRPr="00E84195">
        <w:rPr>
          <w:rStyle w:val="jlqj4b"/>
          <w:rFonts w:ascii="Times New Roman" w:hAnsi="Times New Roman" w:cs="Times New Roman"/>
          <w:sz w:val="24"/>
          <w:szCs w:val="24"/>
          <w:lang w:val="en"/>
        </w:rPr>
        <w:t xml:space="preserve">States and the Federal District </w:t>
      </w:r>
      <w:r w:rsidRPr="00E84195">
        <w:rPr>
          <w:rStyle w:val="jlqj4b"/>
          <w:rFonts w:ascii="Times New Roman" w:hAnsi="Times New Roman" w:cs="Times New Roman"/>
          <w:sz w:val="24"/>
          <w:szCs w:val="24"/>
          <w:lang w:val="en"/>
        </w:rPr>
        <w:t xml:space="preserve">a </w:t>
      </w:r>
      <w:r w:rsidR="00185414" w:rsidRPr="00E84195">
        <w:rPr>
          <w:rStyle w:val="jlqj4b"/>
          <w:rFonts w:ascii="Times New Roman" w:hAnsi="Times New Roman" w:cs="Times New Roman"/>
          <w:sz w:val="24"/>
          <w:szCs w:val="24"/>
          <w:lang w:val="en"/>
        </w:rPr>
        <w:t xml:space="preserve">greater autonomy to print a more </w:t>
      </w:r>
      <w:r w:rsidR="00185414" w:rsidRPr="00E84195">
        <w:rPr>
          <w:rStyle w:val="jlqj4b"/>
          <w:rFonts w:ascii="Times New Roman" w:hAnsi="Times New Roman" w:cs="Times New Roman"/>
          <w:sz w:val="24"/>
          <w:szCs w:val="24"/>
          <w:lang w:val="en"/>
        </w:rPr>
        <w:lastRenderedPageBreak/>
        <w:t xml:space="preserve">progressive application of this tax in alignment with the international experience (SINDIFISCO NACIONAL </w:t>
      </w:r>
      <w:r w:rsidR="00185414" w:rsidRPr="002A6E57">
        <w:rPr>
          <w:rStyle w:val="jlqj4b"/>
          <w:rFonts w:ascii="Times New Roman" w:hAnsi="Times New Roman" w:cs="Times New Roman"/>
          <w:i/>
          <w:sz w:val="24"/>
          <w:szCs w:val="24"/>
          <w:lang w:val="en"/>
        </w:rPr>
        <w:t>et al</w:t>
      </w:r>
      <w:r w:rsidR="00185414" w:rsidRPr="00E84195">
        <w:rPr>
          <w:rStyle w:val="jlqj4b"/>
          <w:rFonts w:ascii="Times New Roman" w:hAnsi="Times New Roman" w:cs="Times New Roman"/>
          <w:sz w:val="24"/>
          <w:szCs w:val="24"/>
          <w:lang w:val="en"/>
        </w:rPr>
        <w:t>., 2020).</w:t>
      </w:r>
    </w:p>
    <w:p w14:paraId="5FEE082D" w14:textId="7AF0AD29"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In addition to the same criticisms made above to the other suggestions, also</w:t>
      </w:r>
      <w:r w:rsidR="00522DFA" w:rsidRPr="00E84195">
        <w:rPr>
          <w:rStyle w:val="jlqj4b"/>
          <w:rFonts w:ascii="Times New Roman" w:hAnsi="Times New Roman" w:cs="Times New Roman"/>
          <w:sz w:val="24"/>
          <w:szCs w:val="24"/>
          <w:lang w:val="en"/>
        </w:rPr>
        <w:t xml:space="preserve"> adjust </w:t>
      </w:r>
      <w:r w:rsidRPr="00E84195">
        <w:rPr>
          <w:rStyle w:val="jlqj4b"/>
          <w:rFonts w:ascii="Times New Roman" w:hAnsi="Times New Roman" w:cs="Times New Roman"/>
          <w:sz w:val="24"/>
          <w:szCs w:val="24"/>
          <w:lang w:val="en"/>
        </w:rPr>
        <w:t xml:space="preserve">to these </w:t>
      </w:r>
      <w:r w:rsidR="00522DFA" w:rsidRPr="00E84195">
        <w:rPr>
          <w:rStyle w:val="jlqj4b"/>
          <w:rFonts w:ascii="Times New Roman" w:hAnsi="Times New Roman" w:cs="Times New Roman"/>
          <w:sz w:val="24"/>
          <w:szCs w:val="24"/>
          <w:lang w:val="en"/>
        </w:rPr>
        <w:t>ones</w:t>
      </w:r>
      <w:r w:rsidRPr="00E84195">
        <w:rPr>
          <w:rStyle w:val="jlqj4b"/>
          <w:rFonts w:ascii="Times New Roman" w:hAnsi="Times New Roman" w:cs="Times New Roman"/>
          <w:sz w:val="24"/>
          <w:szCs w:val="24"/>
          <w:lang w:val="en"/>
        </w:rPr>
        <w:t>, despite representing an effort towards the collimated diversification of the sources of tax revenue, they are</w:t>
      </w:r>
      <w:r w:rsidR="00522DFA" w:rsidRPr="00E84195">
        <w:rPr>
          <w:rStyle w:val="jlqj4b"/>
          <w:rFonts w:ascii="Times New Roman" w:hAnsi="Times New Roman" w:cs="Times New Roman"/>
          <w:sz w:val="24"/>
          <w:szCs w:val="24"/>
          <w:lang w:val="en"/>
        </w:rPr>
        <w:t xml:space="preserve"> currently a</w:t>
      </w:r>
      <w:r w:rsidR="003D64CB" w:rsidRPr="00E84195">
        <w:rPr>
          <w:rStyle w:val="jlqj4b"/>
          <w:rFonts w:ascii="Times New Roman" w:hAnsi="Times New Roman" w:cs="Times New Roman"/>
          <w:sz w:val="24"/>
          <w:szCs w:val="24"/>
          <w:lang w:val="en"/>
        </w:rPr>
        <w:t>n</w:t>
      </w:r>
      <w:r w:rsidRPr="00E84195">
        <w:rPr>
          <w:rStyle w:val="jlqj4b"/>
          <w:rFonts w:ascii="Times New Roman" w:hAnsi="Times New Roman" w:cs="Times New Roman"/>
          <w:sz w:val="24"/>
          <w:szCs w:val="24"/>
          <w:lang w:val="en"/>
        </w:rPr>
        <w:t xml:space="preserve"> extremely simplistic, little creative solution and mainly without any legitimacy before society for problems of such </w:t>
      </w:r>
      <w:r w:rsidR="00ED26FF" w:rsidRPr="00E84195">
        <w:rPr>
          <w:rStyle w:val="jlqj4b"/>
          <w:rFonts w:ascii="Times New Roman" w:hAnsi="Times New Roman" w:cs="Times New Roman"/>
          <w:sz w:val="24"/>
          <w:szCs w:val="24"/>
          <w:lang w:val="en"/>
        </w:rPr>
        <w:t>deep</w:t>
      </w:r>
      <w:r w:rsidRPr="00E84195">
        <w:rPr>
          <w:rStyle w:val="jlqj4b"/>
          <w:rFonts w:ascii="Times New Roman" w:hAnsi="Times New Roman" w:cs="Times New Roman"/>
          <w:sz w:val="24"/>
          <w:szCs w:val="24"/>
          <w:lang w:val="en"/>
        </w:rPr>
        <w:t xml:space="preserve"> economic consequences. </w:t>
      </w:r>
    </w:p>
    <w:p w14:paraId="68F61282" w14:textId="11668EFD" w:rsidR="009D4DB0" w:rsidRPr="00E84195" w:rsidRDefault="00E21F68"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w:t>
      </w:r>
      <w:r w:rsidR="00185414" w:rsidRPr="00E84195">
        <w:rPr>
          <w:rStyle w:val="jlqj4b"/>
          <w:rFonts w:ascii="Times New Roman" w:hAnsi="Times New Roman" w:cs="Times New Roman"/>
          <w:sz w:val="24"/>
          <w:szCs w:val="24"/>
          <w:lang w:val="en"/>
        </w:rPr>
        <w:t xml:space="preserve">n spite of these proposals merely </w:t>
      </w:r>
      <w:r w:rsidRPr="00E84195">
        <w:rPr>
          <w:rStyle w:val="jlqj4b"/>
          <w:rFonts w:ascii="Times New Roman" w:hAnsi="Times New Roman" w:cs="Times New Roman"/>
          <w:sz w:val="24"/>
          <w:szCs w:val="24"/>
          <w:lang w:val="en"/>
        </w:rPr>
        <w:t xml:space="preserve">of collection of </w:t>
      </w:r>
      <w:r w:rsidR="00185414" w:rsidRPr="00E84195">
        <w:rPr>
          <w:rStyle w:val="jlqj4b"/>
          <w:rFonts w:ascii="Times New Roman" w:hAnsi="Times New Roman" w:cs="Times New Roman"/>
          <w:sz w:val="24"/>
          <w:szCs w:val="24"/>
          <w:lang w:val="en"/>
        </w:rPr>
        <w:t xml:space="preserve">low social acceptability, others were also presented that were more popular and, </w:t>
      </w:r>
      <w:r w:rsidRPr="00E84195">
        <w:rPr>
          <w:rStyle w:val="jlqj4b"/>
          <w:rFonts w:ascii="Times New Roman" w:hAnsi="Times New Roman" w:cs="Times New Roman"/>
          <w:sz w:val="24"/>
          <w:szCs w:val="24"/>
          <w:lang w:val="en"/>
        </w:rPr>
        <w:t>consequentl</w:t>
      </w:r>
      <w:r w:rsidR="003D64CB" w:rsidRPr="00E84195">
        <w:rPr>
          <w:rStyle w:val="jlqj4b"/>
          <w:rFonts w:ascii="Times New Roman" w:hAnsi="Times New Roman" w:cs="Times New Roman"/>
          <w:sz w:val="24"/>
          <w:szCs w:val="24"/>
          <w:lang w:val="en"/>
        </w:rPr>
        <w:t>y</w:t>
      </w:r>
      <w:r w:rsidR="00185414" w:rsidRPr="00E84195">
        <w:rPr>
          <w:rStyle w:val="jlqj4b"/>
          <w:rFonts w:ascii="Times New Roman" w:hAnsi="Times New Roman" w:cs="Times New Roman"/>
          <w:sz w:val="24"/>
          <w:szCs w:val="24"/>
          <w:lang w:val="en"/>
        </w:rPr>
        <w:t xml:space="preserve"> legitimate and democratic, namely those of an exoneratory nature, consisting of full tax exemption for small and micro companies opting for the legal regime of simplified payment of taxes (Simples Nacional), in the reduction or exemption from the compulsory collection for the “S” system (related to the so-called “autonomous social services”), in addition to being based on the tax exemption on the payroll and in the use of the exchange rate of December 31, 2019 for the calculation of taxes levied on imports (SINDIFISCO NACIONAL </w:t>
      </w:r>
      <w:r w:rsidR="00185414" w:rsidRPr="002A6E57">
        <w:rPr>
          <w:rStyle w:val="jlqj4b"/>
          <w:rFonts w:ascii="Times New Roman" w:hAnsi="Times New Roman" w:cs="Times New Roman"/>
          <w:i/>
          <w:sz w:val="24"/>
          <w:szCs w:val="24"/>
          <w:lang w:val="en"/>
        </w:rPr>
        <w:t>et al</w:t>
      </w:r>
      <w:r w:rsidR="00185414" w:rsidRPr="00E84195">
        <w:rPr>
          <w:rStyle w:val="jlqj4b"/>
          <w:rFonts w:ascii="Times New Roman" w:hAnsi="Times New Roman" w:cs="Times New Roman"/>
          <w:sz w:val="24"/>
          <w:szCs w:val="24"/>
          <w:lang w:val="en"/>
        </w:rPr>
        <w:t xml:space="preserve">., 2020), translating into a set of politically audacious and economically auspicious suggestions for state promotion of productive activities and generators of jobs and wealth clearly in favor of national development. </w:t>
      </w:r>
    </w:p>
    <w:p w14:paraId="2BEBE8BE" w14:textId="26884466"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In fact, in light of this scenario of possible and eventual changes in the federal tax system, several tax measures took shape and, beforehand, started to be carried out by the Federal Union, which</w:t>
      </w:r>
      <w:r w:rsidR="003D64CB"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using different normative vehicles to </w:t>
      </w:r>
      <w:r w:rsidR="00E15222" w:rsidRPr="00E84195">
        <w:rPr>
          <w:rStyle w:val="jlqj4b"/>
          <w:rFonts w:ascii="Times New Roman" w:hAnsi="Times New Roman" w:cs="Times New Roman"/>
          <w:sz w:val="24"/>
          <w:szCs w:val="24"/>
          <w:lang w:val="en"/>
        </w:rPr>
        <w:t>grant</w:t>
      </w:r>
      <w:r w:rsidRPr="00E84195">
        <w:rPr>
          <w:rStyle w:val="jlqj4b"/>
          <w:rFonts w:ascii="Times New Roman" w:hAnsi="Times New Roman" w:cs="Times New Roman"/>
          <w:sz w:val="24"/>
          <w:szCs w:val="24"/>
          <w:lang w:val="en"/>
        </w:rPr>
        <w:t xml:space="preserve"> a new treatment to compliance federal tax obligations in Brazil, promoted several changes of an emergency nature in a spirit of collaboration with the private sector, according to a joint effort to overcome the difficulties experienced. </w:t>
      </w:r>
    </w:p>
    <w:p w14:paraId="1ECC0A0B" w14:textId="6CACC509" w:rsidR="00185414"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These changes occurred preferably with the deferral of the duty of performance by the institution, in general, of a moratorium (</w:t>
      </w:r>
      <w:r w:rsidR="003D64CB" w:rsidRPr="00E84195">
        <w:rPr>
          <w:rStyle w:val="jlqj4b"/>
          <w:rFonts w:ascii="Times New Roman" w:hAnsi="Times New Roman" w:cs="Times New Roman"/>
          <w:sz w:val="24"/>
          <w:szCs w:val="24"/>
          <w:lang w:val="en"/>
        </w:rPr>
        <w:t xml:space="preserve">Article </w:t>
      </w:r>
      <w:r w:rsidRPr="00E84195">
        <w:rPr>
          <w:rStyle w:val="jlqj4b"/>
          <w:rFonts w:ascii="Times New Roman" w:hAnsi="Times New Roman" w:cs="Times New Roman"/>
          <w:sz w:val="24"/>
          <w:szCs w:val="24"/>
          <w:lang w:val="en"/>
        </w:rPr>
        <w:t>152,</w:t>
      </w:r>
      <w:r w:rsidR="00E15222" w:rsidRPr="00E84195">
        <w:rPr>
          <w:rStyle w:val="jlqj4b"/>
          <w:rFonts w:ascii="Times New Roman" w:hAnsi="Times New Roman" w:cs="Times New Roman"/>
          <w:sz w:val="24"/>
          <w:szCs w:val="24"/>
          <w:lang w:val="en"/>
        </w:rPr>
        <w:t xml:space="preserve"> item</w:t>
      </w:r>
      <w:r w:rsidRPr="00E84195">
        <w:rPr>
          <w:rStyle w:val="jlqj4b"/>
          <w:rFonts w:ascii="Times New Roman" w:hAnsi="Times New Roman" w:cs="Times New Roman"/>
          <w:sz w:val="24"/>
          <w:szCs w:val="24"/>
          <w:lang w:val="en"/>
        </w:rPr>
        <w:t xml:space="preserve"> I, “a”, of the </w:t>
      </w:r>
      <w:r w:rsidR="00E15222" w:rsidRPr="00E84195">
        <w:rPr>
          <w:rStyle w:val="jlqj4b"/>
          <w:rFonts w:ascii="Times New Roman" w:hAnsi="Times New Roman" w:cs="Times New Roman"/>
          <w:sz w:val="24"/>
          <w:szCs w:val="24"/>
          <w:lang w:val="en"/>
        </w:rPr>
        <w:t xml:space="preserve">Brazilian Tax Code - </w:t>
      </w:r>
      <w:r w:rsidR="002A6E57">
        <w:rPr>
          <w:rStyle w:val="jlqj4b"/>
          <w:rFonts w:ascii="Times New Roman" w:hAnsi="Times New Roman" w:cs="Times New Roman"/>
          <w:sz w:val="24"/>
          <w:szCs w:val="24"/>
          <w:lang w:val="en"/>
        </w:rPr>
        <w:t>BTC</w:t>
      </w:r>
      <w:r w:rsidRPr="00E84195">
        <w:rPr>
          <w:rStyle w:val="jlqj4b"/>
          <w:rFonts w:ascii="Times New Roman" w:hAnsi="Times New Roman" w:cs="Times New Roman"/>
          <w:sz w:val="24"/>
          <w:szCs w:val="24"/>
          <w:lang w:val="en"/>
        </w:rPr>
        <w:t>) with respect to certain federal taxes being left over the correlated liabilities by certain lapse (</w:t>
      </w:r>
      <w:r w:rsidR="00E15222" w:rsidRPr="00E84195">
        <w:rPr>
          <w:rStyle w:val="jlqj4b"/>
          <w:rFonts w:ascii="Times New Roman" w:hAnsi="Times New Roman" w:cs="Times New Roman"/>
          <w:sz w:val="24"/>
          <w:szCs w:val="24"/>
          <w:lang w:val="en"/>
        </w:rPr>
        <w:t>Article</w:t>
      </w:r>
      <w:r w:rsidRPr="00E84195">
        <w:rPr>
          <w:rStyle w:val="jlqj4b"/>
          <w:rFonts w:ascii="Times New Roman" w:hAnsi="Times New Roman" w:cs="Times New Roman"/>
          <w:sz w:val="24"/>
          <w:szCs w:val="24"/>
          <w:lang w:val="en"/>
        </w:rPr>
        <w:t xml:space="preserve"> 153,</w:t>
      </w:r>
      <w:r w:rsidR="00E15222" w:rsidRPr="00E84195">
        <w:rPr>
          <w:rStyle w:val="jlqj4b"/>
          <w:rFonts w:ascii="Times New Roman" w:hAnsi="Times New Roman" w:cs="Times New Roman"/>
          <w:sz w:val="24"/>
          <w:szCs w:val="24"/>
          <w:lang w:val="en"/>
        </w:rPr>
        <w:t xml:space="preserve"> items</w:t>
      </w:r>
      <w:r w:rsidRPr="00E84195">
        <w:rPr>
          <w:rStyle w:val="jlqj4b"/>
          <w:rFonts w:ascii="Times New Roman" w:hAnsi="Times New Roman" w:cs="Times New Roman"/>
          <w:sz w:val="24"/>
          <w:szCs w:val="24"/>
          <w:lang w:val="en"/>
        </w:rPr>
        <w:t xml:space="preserve"> I and III, “a” and “b”, of </w:t>
      </w:r>
      <w:r w:rsidR="002A6E57">
        <w:rPr>
          <w:rStyle w:val="jlqj4b"/>
          <w:rFonts w:ascii="Times New Roman" w:hAnsi="Times New Roman" w:cs="Times New Roman"/>
          <w:sz w:val="24"/>
          <w:szCs w:val="24"/>
          <w:lang w:val="en"/>
        </w:rPr>
        <w:t>BTC</w:t>
      </w:r>
      <w:r w:rsidRPr="00E84195">
        <w:rPr>
          <w:rStyle w:val="jlqj4b"/>
          <w:rFonts w:ascii="Times New Roman" w:hAnsi="Times New Roman" w:cs="Times New Roman"/>
          <w:sz w:val="24"/>
          <w:szCs w:val="24"/>
          <w:lang w:val="en"/>
        </w:rPr>
        <w:t>), with postponement of its payments, including</w:t>
      </w:r>
      <w:r w:rsidR="00E15222"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the exactions under the simplified payment method of taxes (</w:t>
      </w:r>
      <w:r w:rsidR="004A7EE3">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Simples </w:t>
      </w:r>
      <w:proofErr w:type="spellStart"/>
      <w:r w:rsidRPr="00E84195">
        <w:rPr>
          <w:rStyle w:val="jlqj4b"/>
          <w:rFonts w:ascii="Times New Roman" w:hAnsi="Times New Roman" w:cs="Times New Roman"/>
          <w:sz w:val="24"/>
          <w:szCs w:val="24"/>
          <w:lang w:val="en"/>
        </w:rPr>
        <w:t>Nacional</w:t>
      </w:r>
      <w:proofErr w:type="spellEnd"/>
      <w:r w:rsidR="004A7EE3">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w:t>
      </w:r>
    </w:p>
    <w:p w14:paraId="6D9298CF" w14:textId="41648AFE"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In this sense, the Federal Government, by sanction</w:t>
      </w:r>
      <w:r w:rsidR="00F71F25">
        <w:rPr>
          <w:rStyle w:val="jlqj4b"/>
          <w:rFonts w:ascii="Times New Roman" w:hAnsi="Times New Roman" w:cs="Times New Roman"/>
          <w:sz w:val="24"/>
          <w:szCs w:val="24"/>
          <w:lang w:val="en"/>
        </w:rPr>
        <w:t>ing Joint Ordinance No.</w:t>
      </w:r>
      <w:r w:rsidRPr="00E84195">
        <w:rPr>
          <w:rStyle w:val="jlqj4b"/>
          <w:rFonts w:ascii="Times New Roman" w:hAnsi="Times New Roman" w:cs="Times New Roman"/>
          <w:sz w:val="24"/>
          <w:szCs w:val="24"/>
          <w:lang w:val="en"/>
        </w:rPr>
        <w:t>555/2020 (</w:t>
      </w:r>
      <w:r w:rsidR="003D64CB" w:rsidRPr="00E84195">
        <w:rPr>
          <w:rStyle w:val="jlqj4b"/>
          <w:rFonts w:ascii="Times New Roman" w:hAnsi="Times New Roman" w:cs="Times New Roman"/>
          <w:sz w:val="24"/>
          <w:szCs w:val="24"/>
          <w:lang w:val="en"/>
        </w:rPr>
        <w:t xml:space="preserve">issued by </w:t>
      </w:r>
      <w:r w:rsidRPr="00E84195">
        <w:rPr>
          <w:rStyle w:val="jlqj4b"/>
          <w:rFonts w:ascii="Times New Roman" w:hAnsi="Times New Roman" w:cs="Times New Roman"/>
          <w:sz w:val="24"/>
          <w:szCs w:val="24"/>
          <w:lang w:val="en"/>
        </w:rPr>
        <w:t xml:space="preserve">the Federal Revenue </w:t>
      </w:r>
      <w:r w:rsidR="00E15222" w:rsidRPr="00E84195">
        <w:rPr>
          <w:rStyle w:val="jlqj4b"/>
          <w:rFonts w:ascii="Times New Roman" w:hAnsi="Times New Roman" w:cs="Times New Roman"/>
          <w:sz w:val="24"/>
          <w:szCs w:val="24"/>
          <w:lang w:val="en"/>
        </w:rPr>
        <w:t xml:space="preserve">Service </w:t>
      </w:r>
      <w:r w:rsidRPr="00E84195">
        <w:rPr>
          <w:rStyle w:val="jlqj4b"/>
          <w:rFonts w:ascii="Times New Roman" w:hAnsi="Times New Roman" w:cs="Times New Roman"/>
          <w:sz w:val="24"/>
          <w:szCs w:val="24"/>
          <w:lang w:val="en"/>
        </w:rPr>
        <w:t xml:space="preserve">with the Attorney General of the National Treasury) on March 24, 2020, </w:t>
      </w:r>
      <w:r w:rsidR="00E15222" w:rsidRPr="00E84195">
        <w:rPr>
          <w:rStyle w:val="jlqj4b"/>
          <w:rFonts w:ascii="Times New Roman" w:hAnsi="Times New Roman" w:cs="Times New Roman"/>
          <w:sz w:val="24"/>
          <w:szCs w:val="24"/>
          <w:lang w:val="en"/>
        </w:rPr>
        <w:t xml:space="preserve">extended for </w:t>
      </w:r>
      <w:r w:rsidRPr="00E84195">
        <w:rPr>
          <w:rStyle w:val="jlqj4b"/>
          <w:rFonts w:ascii="Times New Roman" w:hAnsi="Times New Roman" w:cs="Times New Roman"/>
          <w:sz w:val="24"/>
          <w:szCs w:val="24"/>
          <w:lang w:val="en"/>
        </w:rPr>
        <w:t>90 days t</w:t>
      </w:r>
      <w:r w:rsidR="00E15222" w:rsidRPr="00E84195">
        <w:rPr>
          <w:rStyle w:val="jlqj4b"/>
          <w:rFonts w:ascii="Times New Roman" w:hAnsi="Times New Roman" w:cs="Times New Roman"/>
          <w:sz w:val="24"/>
          <w:szCs w:val="24"/>
          <w:lang w:val="en"/>
        </w:rPr>
        <w:t xml:space="preserve">he expiration </w:t>
      </w:r>
      <w:r w:rsidRPr="00E84195">
        <w:rPr>
          <w:rStyle w:val="jlqj4b"/>
          <w:rFonts w:ascii="Times New Roman" w:hAnsi="Times New Roman" w:cs="Times New Roman"/>
          <w:sz w:val="24"/>
          <w:szCs w:val="24"/>
          <w:lang w:val="en"/>
        </w:rPr>
        <w:t xml:space="preserve">of negative certificates and positive certificates, with negative effect, of their active debts and federal </w:t>
      </w:r>
      <w:r w:rsidRPr="00E84195">
        <w:rPr>
          <w:rStyle w:val="jlqj4b"/>
          <w:rFonts w:ascii="Times New Roman" w:hAnsi="Times New Roman" w:cs="Times New Roman"/>
          <w:sz w:val="24"/>
          <w:szCs w:val="24"/>
          <w:lang w:val="en"/>
        </w:rPr>
        <w:lastRenderedPageBreak/>
        <w:t>taxes in order to allow a seasonal capacity of capitalization by the legal entities (including with the Federal Tax Authorities)</w:t>
      </w:r>
      <w:r w:rsidR="003D64CB"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nevertheless, in a very short space of time, </w:t>
      </w:r>
      <w:r w:rsidR="00E15222" w:rsidRPr="00E84195">
        <w:rPr>
          <w:rStyle w:val="jlqj4b"/>
          <w:rFonts w:ascii="Times New Roman" w:hAnsi="Times New Roman" w:cs="Times New Roman"/>
          <w:sz w:val="24"/>
          <w:szCs w:val="24"/>
          <w:lang w:val="en"/>
        </w:rPr>
        <w:t>it must be recognized</w:t>
      </w:r>
      <w:r w:rsidRPr="00E84195">
        <w:rPr>
          <w:rStyle w:val="jlqj4b"/>
          <w:rFonts w:ascii="Times New Roman" w:hAnsi="Times New Roman" w:cs="Times New Roman"/>
          <w:sz w:val="24"/>
          <w:szCs w:val="24"/>
          <w:lang w:val="en"/>
        </w:rPr>
        <w:t>.</w:t>
      </w:r>
    </w:p>
    <w:p w14:paraId="214B4D30" w14:textId="08772FAC"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It is also worth mentioning the reduction in half provided by Provisional Measure No. 932, </w:t>
      </w:r>
      <w:r w:rsidR="00E15222" w:rsidRPr="00E84195">
        <w:rPr>
          <w:rStyle w:val="jlqj4b"/>
          <w:rFonts w:ascii="Times New Roman" w:hAnsi="Times New Roman" w:cs="Times New Roman"/>
          <w:sz w:val="24"/>
          <w:szCs w:val="24"/>
          <w:lang w:val="en"/>
        </w:rPr>
        <w:t xml:space="preserve">dated </w:t>
      </w:r>
      <w:r w:rsidRPr="00E84195">
        <w:rPr>
          <w:rStyle w:val="jlqj4b"/>
          <w:rFonts w:ascii="Times New Roman" w:hAnsi="Times New Roman" w:cs="Times New Roman"/>
          <w:sz w:val="24"/>
          <w:szCs w:val="24"/>
          <w:lang w:val="en"/>
        </w:rPr>
        <w:t xml:space="preserve">March 31, 2020, during the three months of April, May and June 2020, regarding the social contribution levied on billing, seeking a reduction in costs by companies and other employers in the “S” system, composed as mentioned above by the so-called “autonomous social services”, instituted by law, with legal personality under private law to perform assistance activities (social or technical), teaching or job training, in addition to consultancy and research aimed at certain social categories or professional groups, e. g., from areas of industry, commerce and transportation, among others, non-profit, maintained by budget allocations or by such parafiscal contributions (MEIRELLES, 2018). </w:t>
      </w:r>
    </w:p>
    <w:p w14:paraId="70E97D89" w14:textId="0D4FA144"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parallel, the Federal Revenue Service, individually within the scope of its duties (Normative Instruction No. 1,930, </w:t>
      </w:r>
      <w:r w:rsidR="00766E90" w:rsidRPr="00E84195">
        <w:rPr>
          <w:rStyle w:val="jlqj4b"/>
          <w:rFonts w:ascii="Times New Roman" w:hAnsi="Times New Roman" w:cs="Times New Roman"/>
          <w:sz w:val="24"/>
          <w:szCs w:val="24"/>
          <w:lang w:val="en"/>
        </w:rPr>
        <w:t>dated</w:t>
      </w:r>
      <w:r w:rsidRPr="00E84195">
        <w:rPr>
          <w:rStyle w:val="jlqj4b"/>
          <w:rFonts w:ascii="Times New Roman" w:hAnsi="Times New Roman" w:cs="Times New Roman"/>
          <w:sz w:val="24"/>
          <w:szCs w:val="24"/>
          <w:lang w:val="en"/>
        </w:rPr>
        <w:t xml:space="preserve"> April 1, 2020), determined the deferral for a lapse of 2 months of the final term for compliance with the instrumental duty (more commonly “ancillary obligation”) for the submission of declarations of annual adjustment of the Income Tax by individuals (passing it from April 30 to June 30, 2020), as well as regarding the payment of the correlated tax debt referring to either its first installment, or to its single share</w:t>
      </w:r>
      <w:r w:rsidR="00766E90" w:rsidRPr="00E84195">
        <w:rPr>
          <w:rStyle w:val="jlqj4b"/>
          <w:rFonts w:ascii="Times New Roman" w:hAnsi="Times New Roman" w:cs="Times New Roman"/>
          <w:sz w:val="24"/>
          <w:szCs w:val="24"/>
          <w:lang w:val="en"/>
        </w:rPr>
        <w:t>, being</w:t>
      </w:r>
      <w:r w:rsidRPr="00E84195">
        <w:rPr>
          <w:rStyle w:val="jlqj4b"/>
          <w:rFonts w:ascii="Times New Roman" w:hAnsi="Times New Roman" w:cs="Times New Roman"/>
          <w:sz w:val="24"/>
          <w:szCs w:val="24"/>
          <w:lang w:val="en"/>
        </w:rPr>
        <w:t xml:space="preserve"> unchanged at most the dates for the respective refunds, that is, from May to September of th</w:t>
      </w:r>
      <w:r w:rsidR="00766E90" w:rsidRPr="00E84195">
        <w:rPr>
          <w:rStyle w:val="jlqj4b"/>
          <w:rFonts w:ascii="Times New Roman" w:hAnsi="Times New Roman" w:cs="Times New Roman"/>
          <w:sz w:val="24"/>
          <w:szCs w:val="24"/>
          <w:lang w:val="en"/>
        </w:rPr>
        <w:t>e</w:t>
      </w:r>
      <w:r w:rsidRPr="00E84195">
        <w:rPr>
          <w:rStyle w:val="jlqj4b"/>
          <w:rFonts w:ascii="Times New Roman" w:hAnsi="Times New Roman" w:cs="Times New Roman"/>
          <w:sz w:val="24"/>
          <w:szCs w:val="24"/>
          <w:lang w:val="en"/>
        </w:rPr>
        <w:t xml:space="preserve"> same calendar year.</w:t>
      </w:r>
    </w:p>
    <w:p w14:paraId="4645CBE9" w14:textId="42EA556A"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turn, the </w:t>
      </w:r>
      <w:r w:rsidR="00766E90" w:rsidRPr="00E84195">
        <w:rPr>
          <w:rStyle w:val="jlqj4b"/>
          <w:rFonts w:ascii="Times New Roman" w:hAnsi="Times New Roman" w:cs="Times New Roman"/>
          <w:sz w:val="24"/>
          <w:szCs w:val="24"/>
          <w:lang w:val="en"/>
        </w:rPr>
        <w:t>F</w:t>
      </w:r>
      <w:r w:rsidRPr="00E84195">
        <w:rPr>
          <w:rStyle w:val="jlqj4b"/>
          <w:rFonts w:ascii="Times New Roman" w:hAnsi="Times New Roman" w:cs="Times New Roman"/>
          <w:sz w:val="24"/>
          <w:szCs w:val="24"/>
          <w:lang w:val="en"/>
        </w:rPr>
        <w:t xml:space="preserve">ederal </w:t>
      </w:r>
      <w:r w:rsidR="00766E90" w:rsidRPr="00E84195">
        <w:rPr>
          <w:rStyle w:val="jlqj4b"/>
          <w:rFonts w:ascii="Times New Roman" w:hAnsi="Times New Roman" w:cs="Times New Roman"/>
          <w:sz w:val="24"/>
          <w:szCs w:val="24"/>
          <w:lang w:val="en"/>
        </w:rPr>
        <w:t>E</w:t>
      </w:r>
      <w:r w:rsidRPr="00E84195">
        <w:rPr>
          <w:rStyle w:val="jlqj4b"/>
          <w:rFonts w:ascii="Times New Roman" w:hAnsi="Times New Roman" w:cs="Times New Roman"/>
          <w:sz w:val="24"/>
          <w:szCs w:val="24"/>
          <w:lang w:val="en"/>
        </w:rPr>
        <w:t xml:space="preserve">xecutive </w:t>
      </w:r>
      <w:r w:rsidR="00766E90" w:rsidRPr="00E84195">
        <w:rPr>
          <w:rStyle w:val="jlqj4b"/>
          <w:rFonts w:ascii="Times New Roman" w:hAnsi="Times New Roman" w:cs="Times New Roman"/>
          <w:sz w:val="24"/>
          <w:szCs w:val="24"/>
          <w:lang w:val="en"/>
        </w:rPr>
        <w:t>Power,</w:t>
      </w:r>
      <w:r w:rsidRPr="00E84195">
        <w:rPr>
          <w:rStyle w:val="jlqj4b"/>
          <w:rFonts w:ascii="Times New Roman" w:hAnsi="Times New Roman" w:cs="Times New Roman"/>
          <w:sz w:val="24"/>
          <w:szCs w:val="24"/>
          <w:lang w:val="en"/>
        </w:rPr>
        <w:t xml:space="preserve"> in light of Decree No. 10,305, </w:t>
      </w:r>
      <w:r w:rsidR="00766E90" w:rsidRPr="00E84195">
        <w:rPr>
          <w:rStyle w:val="jlqj4b"/>
          <w:rFonts w:ascii="Times New Roman" w:hAnsi="Times New Roman" w:cs="Times New Roman"/>
          <w:sz w:val="24"/>
          <w:szCs w:val="24"/>
          <w:lang w:val="en"/>
        </w:rPr>
        <w:t xml:space="preserve">dated </w:t>
      </w:r>
      <w:r w:rsidRPr="00E84195">
        <w:rPr>
          <w:rStyle w:val="jlqj4b"/>
          <w:rFonts w:ascii="Times New Roman" w:hAnsi="Times New Roman" w:cs="Times New Roman"/>
          <w:sz w:val="24"/>
          <w:szCs w:val="24"/>
          <w:lang w:val="en"/>
        </w:rPr>
        <w:t>April 1, 2020, for a lapse of 90 days (between April 3, 2020 to July 3, 2020), promoted the suspension of the Tax on Financial Operations</w:t>
      </w:r>
      <w:r w:rsidR="00F71F25">
        <w:rPr>
          <w:rStyle w:val="jlqj4b"/>
          <w:rFonts w:ascii="Times New Roman" w:hAnsi="Times New Roman" w:cs="Times New Roman"/>
          <w:sz w:val="24"/>
          <w:szCs w:val="24"/>
          <w:lang w:val="en"/>
        </w:rPr>
        <w:t xml:space="preserve"> (nicknamed “</w:t>
      </w:r>
      <w:r w:rsidR="00F71F25" w:rsidRPr="00E84195">
        <w:rPr>
          <w:rStyle w:val="jlqj4b"/>
          <w:rFonts w:ascii="Times New Roman" w:hAnsi="Times New Roman" w:cs="Times New Roman"/>
          <w:sz w:val="24"/>
          <w:szCs w:val="24"/>
          <w:lang w:val="en"/>
        </w:rPr>
        <w:t>IOF</w:t>
      </w:r>
      <w:r w:rsidR="00F71F2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in this case, incident on credit and loan operations under any modality, regulating in a </w:t>
      </w:r>
      <w:proofErr w:type="spellStart"/>
      <w:r w:rsidRPr="00E84195">
        <w:rPr>
          <w:rStyle w:val="jlqj4b"/>
          <w:rFonts w:ascii="Times New Roman" w:hAnsi="Times New Roman" w:cs="Times New Roman"/>
          <w:sz w:val="24"/>
          <w:szCs w:val="24"/>
          <w:lang w:val="en"/>
        </w:rPr>
        <w:t>macroprudential</w:t>
      </w:r>
      <w:proofErr w:type="spellEnd"/>
      <w:r w:rsidRPr="00E84195">
        <w:rPr>
          <w:rStyle w:val="jlqj4b"/>
          <w:rFonts w:ascii="Times New Roman" w:hAnsi="Times New Roman" w:cs="Times New Roman"/>
          <w:sz w:val="24"/>
          <w:szCs w:val="24"/>
          <w:lang w:val="en"/>
        </w:rPr>
        <w:t xml:space="preserve"> way</w:t>
      </w:r>
      <w:r w:rsidR="00F71F25">
        <w:rPr>
          <w:rStyle w:val="Refdenotaderodap"/>
          <w:rFonts w:ascii="Times New Roman" w:hAnsi="Times New Roman" w:cs="Times New Roman"/>
          <w:sz w:val="24"/>
          <w:szCs w:val="24"/>
          <w:lang w:val="en"/>
        </w:rPr>
        <w:footnoteReference w:id="7"/>
      </w:r>
      <w:r w:rsidRPr="00E84195">
        <w:rPr>
          <w:rStyle w:val="jlqj4b"/>
          <w:rFonts w:ascii="Times New Roman" w:hAnsi="Times New Roman" w:cs="Times New Roman"/>
          <w:sz w:val="24"/>
          <w:szCs w:val="24"/>
          <w:lang w:val="en"/>
        </w:rPr>
        <w:t xml:space="preserve"> the </w:t>
      </w:r>
      <w:r w:rsidRPr="00E84195">
        <w:rPr>
          <w:rStyle w:val="jlqj4b"/>
          <w:rFonts w:ascii="Times New Roman" w:hAnsi="Times New Roman" w:cs="Times New Roman"/>
          <w:sz w:val="24"/>
          <w:szCs w:val="24"/>
          <w:lang w:val="en"/>
        </w:rPr>
        <w:lastRenderedPageBreak/>
        <w:t>reduction</w:t>
      </w:r>
      <w:r w:rsidR="00766E90" w:rsidRPr="00E84195">
        <w:rPr>
          <w:rStyle w:val="jlqj4b"/>
          <w:rFonts w:ascii="Times New Roman" w:hAnsi="Times New Roman" w:cs="Times New Roman"/>
          <w:sz w:val="24"/>
          <w:szCs w:val="24"/>
          <w:lang w:val="en"/>
        </w:rPr>
        <w:t xml:space="preserve"> </w:t>
      </w:r>
      <w:r w:rsidRPr="00E84195">
        <w:rPr>
          <w:rStyle w:val="jlqj4b"/>
          <w:rFonts w:ascii="Times New Roman" w:hAnsi="Times New Roman" w:cs="Times New Roman"/>
          <w:sz w:val="24"/>
          <w:szCs w:val="24"/>
          <w:lang w:val="en"/>
        </w:rPr>
        <w:t xml:space="preserve">with such seasonal provision, of part of the expenses with capital costs (consistent in the minimum </w:t>
      </w:r>
      <w:r w:rsidR="00766E90" w:rsidRPr="00E84195">
        <w:rPr>
          <w:rStyle w:val="jlqj4b"/>
          <w:rFonts w:ascii="Times New Roman" w:hAnsi="Times New Roman" w:cs="Times New Roman"/>
          <w:sz w:val="24"/>
          <w:szCs w:val="24"/>
          <w:lang w:val="en"/>
        </w:rPr>
        <w:t xml:space="preserve">return </w:t>
      </w:r>
      <w:r w:rsidRPr="00E84195">
        <w:rPr>
          <w:rStyle w:val="jlqj4b"/>
          <w:rFonts w:ascii="Times New Roman" w:hAnsi="Times New Roman" w:cs="Times New Roman"/>
          <w:sz w:val="24"/>
          <w:szCs w:val="24"/>
          <w:lang w:val="en"/>
        </w:rPr>
        <w:t xml:space="preserve">required by creditors), allowing for easier recovery, as well as a better return on investments, in addition to a greater incentive to attract funds from markets, that is, capital as a financial resource for development, bringing an increase widespread in its flows in view of the purposes of national economic and financial policies during the period of this public calamity, </w:t>
      </w:r>
      <w:r w:rsidR="00766E90" w:rsidRPr="00E84195">
        <w:rPr>
          <w:rStyle w:val="jlqj4b"/>
          <w:rFonts w:ascii="Times New Roman" w:hAnsi="Times New Roman" w:cs="Times New Roman"/>
          <w:sz w:val="24"/>
          <w:szCs w:val="24"/>
          <w:lang w:val="en"/>
        </w:rPr>
        <w:t xml:space="preserve">aiming the </w:t>
      </w:r>
      <w:r w:rsidRPr="00E84195">
        <w:rPr>
          <w:rStyle w:val="jlqj4b"/>
          <w:rFonts w:ascii="Times New Roman" w:hAnsi="Times New Roman" w:cs="Times New Roman"/>
          <w:sz w:val="24"/>
          <w:szCs w:val="24"/>
          <w:lang w:val="en"/>
        </w:rPr>
        <w:t>increas</w:t>
      </w:r>
      <w:r w:rsidR="00766E90" w:rsidRPr="00E84195">
        <w:rPr>
          <w:rStyle w:val="jlqj4b"/>
          <w:rFonts w:ascii="Times New Roman" w:hAnsi="Times New Roman" w:cs="Times New Roman"/>
          <w:sz w:val="24"/>
          <w:szCs w:val="24"/>
          <w:lang w:val="en"/>
        </w:rPr>
        <w:t>e of</w:t>
      </w:r>
      <w:r w:rsidRPr="00E84195">
        <w:rPr>
          <w:rStyle w:val="jlqj4b"/>
          <w:rFonts w:ascii="Times New Roman" w:hAnsi="Times New Roman" w:cs="Times New Roman"/>
          <w:sz w:val="24"/>
          <w:szCs w:val="24"/>
          <w:lang w:val="en"/>
        </w:rPr>
        <w:t xml:space="preserve"> a secondary market for private debt securities </w:t>
      </w:r>
      <w:r w:rsidR="00766E90" w:rsidRPr="00E84195">
        <w:rPr>
          <w:rStyle w:val="jlqj4b"/>
          <w:rFonts w:ascii="Times New Roman" w:hAnsi="Times New Roman" w:cs="Times New Roman"/>
          <w:sz w:val="24"/>
          <w:szCs w:val="24"/>
          <w:lang w:val="en"/>
        </w:rPr>
        <w:t xml:space="preserve">whereby </w:t>
      </w:r>
      <w:r w:rsidRPr="00E84195">
        <w:rPr>
          <w:rStyle w:val="jlqj4b"/>
          <w:rFonts w:ascii="Times New Roman" w:hAnsi="Times New Roman" w:cs="Times New Roman"/>
          <w:sz w:val="24"/>
          <w:szCs w:val="24"/>
          <w:lang w:val="en"/>
        </w:rPr>
        <w:t xml:space="preserve">Central </w:t>
      </w:r>
      <w:r w:rsidR="007005F2">
        <w:rPr>
          <w:rStyle w:val="jlqj4b"/>
          <w:rFonts w:ascii="Times New Roman" w:hAnsi="Times New Roman" w:cs="Times New Roman"/>
          <w:sz w:val="24"/>
          <w:szCs w:val="24"/>
          <w:lang w:val="en"/>
        </w:rPr>
        <w:t>Bank of</w:t>
      </w:r>
      <w:r w:rsidRPr="00E84195">
        <w:rPr>
          <w:rStyle w:val="jlqj4b"/>
          <w:rFonts w:ascii="Times New Roman" w:hAnsi="Times New Roman" w:cs="Times New Roman"/>
          <w:sz w:val="24"/>
          <w:szCs w:val="24"/>
          <w:lang w:val="en"/>
        </w:rPr>
        <w:t xml:space="preserve"> Bra</w:t>
      </w:r>
      <w:r w:rsidR="007005F2">
        <w:rPr>
          <w:rStyle w:val="jlqj4b"/>
          <w:rFonts w:ascii="Times New Roman" w:hAnsi="Times New Roman" w:cs="Times New Roman"/>
          <w:sz w:val="24"/>
          <w:szCs w:val="24"/>
          <w:lang w:val="en"/>
        </w:rPr>
        <w:t>z</w:t>
      </w:r>
      <w:r w:rsidRPr="00E84195">
        <w:rPr>
          <w:rStyle w:val="jlqj4b"/>
          <w:rFonts w:ascii="Times New Roman" w:hAnsi="Times New Roman" w:cs="Times New Roman"/>
          <w:sz w:val="24"/>
          <w:szCs w:val="24"/>
          <w:lang w:val="en"/>
        </w:rPr>
        <w:t xml:space="preserve">il is also present, which was previously prohibited as explained above. </w:t>
      </w:r>
    </w:p>
    <w:p w14:paraId="0FFBAE7B" w14:textId="0ABDD6BB" w:rsidR="00185414" w:rsidRPr="00E84195" w:rsidRDefault="00766E90"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Simultaneously </w:t>
      </w:r>
      <w:r w:rsidR="00185414" w:rsidRPr="00E84195">
        <w:rPr>
          <w:rStyle w:val="jlqj4b"/>
          <w:rFonts w:ascii="Times New Roman" w:hAnsi="Times New Roman" w:cs="Times New Roman"/>
          <w:sz w:val="24"/>
          <w:szCs w:val="24"/>
          <w:lang w:val="en"/>
        </w:rPr>
        <w:t>with such tax breaks, Ordinance No. 139/2020 is issued by the Ministry of Economy, on April 3, 2020, postponing from the first semester to the second the payments of both the employer contribution levied on the payroll due to the National Institute of Social Security</w:t>
      </w:r>
      <w:r w:rsidR="00FA0BC9">
        <w:rPr>
          <w:rStyle w:val="jlqj4b"/>
          <w:rFonts w:ascii="Times New Roman" w:hAnsi="Times New Roman" w:cs="Times New Roman"/>
          <w:sz w:val="24"/>
          <w:szCs w:val="24"/>
          <w:lang w:val="en"/>
        </w:rPr>
        <w:t xml:space="preserve"> (“INSS”)</w:t>
      </w:r>
      <w:r w:rsidR="00185414" w:rsidRPr="00E84195">
        <w:rPr>
          <w:rStyle w:val="jlqj4b"/>
          <w:rFonts w:ascii="Times New Roman" w:hAnsi="Times New Roman" w:cs="Times New Roman"/>
          <w:sz w:val="24"/>
          <w:szCs w:val="24"/>
          <w:lang w:val="en"/>
        </w:rPr>
        <w:t>, as well as the contributions levied on companies' revenue (gross revenue) for the financing of Social Security (</w:t>
      </w:r>
      <w:r w:rsidR="00FA0BC9">
        <w:rPr>
          <w:rStyle w:val="jlqj4b"/>
          <w:rFonts w:ascii="Times New Roman" w:hAnsi="Times New Roman" w:cs="Times New Roman"/>
          <w:sz w:val="24"/>
          <w:szCs w:val="24"/>
          <w:lang w:val="en"/>
        </w:rPr>
        <w:t>by the “</w:t>
      </w:r>
      <w:r w:rsidR="00185414" w:rsidRPr="00E84195">
        <w:rPr>
          <w:rStyle w:val="jlqj4b"/>
          <w:rFonts w:ascii="Times New Roman" w:hAnsi="Times New Roman" w:cs="Times New Roman"/>
          <w:sz w:val="24"/>
          <w:szCs w:val="24"/>
          <w:lang w:val="en"/>
        </w:rPr>
        <w:t>COFINS</w:t>
      </w:r>
      <w:r w:rsidR="00FA0BC9">
        <w:rPr>
          <w:rStyle w:val="jlqj4b"/>
          <w:rFonts w:ascii="Times New Roman" w:hAnsi="Times New Roman" w:cs="Times New Roman"/>
          <w:sz w:val="24"/>
          <w:szCs w:val="24"/>
          <w:lang w:val="en"/>
        </w:rPr>
        <w:t>”</w:t>
      </w:r>
      <w:r w:rsidR="00185414" w:rsidRPr="00E84195">
        <w:rPr>
          <w:rStyle w:val="jlqj4b"/>
          <w:rFonts w:ascii="Times New Roman" w:hAnsi="Times New Roman" w:cs="Times New Roman"/>
          <w:sz w:val="24"/>
          <w:szCs w:val="24"/>
          <w:lang w:val="en"/>
        </w:rPr>
        <w:t xml:space="preserve">) and </w:t>
      </w:r>
      <w:r w:rsidR="00FA0BC9">
        <w:rPr>
          <w:rStyle w:val="jlqj4b"/>
          <w:rFonts w:ascii="Times New Roman" w:hAnsi="Times New Roman" w:cs="Times New Roman"/>
          <w:sz w:val="24"/>
          <w:szCs w:val="24"/>
          <w:lang w:val="en"/>
        </w:rPr>
        <w:t>“</w:t>
      </w:r>
      <w:r w:rsidR="00185414" w:rsidRPr="00E84195">
        <w:rPr>
          <w:rStyle w:val="jlqj4b"/>
          <w:rFonts w:ascii="Times New Roman" w:hAnsi="Times New Roman" w:cs="Times New Roman"/>
          <w:sz w:val="24"/>
          <w:szCs w:val="24"/>
          <w:lang w:val="en"/>
        </w:rPr>
        <w:t>PIS/PASEP</w:t>
      </w:r>
      <w:r w:rsidR="00FA0BC9">
        <w:rPr>
          <w:rStyle w:val="jlqj4b"/>
          <w:rFonts w:ascii="Times New Roman" w:hAnsi="Times New Roman" w:cs="Times New Roman"/>
          <w:sz w:val="24"/>
          <w:szCs w:val="24"/>
          <w:lang w:val="en"/>
        </w:rPr>
        <w:t>”</w:t>
      </w:r>
      <w:r w:rsidR="00185414" w:rsidRPr="00E84195">
        <w:rPr>
          <w:rStyle w:val="jlqj4b"/>
          <w:rFonts w:ascii="Times New Roman" w:hAnsi="Times New Roman" w:cs="Times New Roman"/>
          <w:sz w:val="24"/>
          <w:szCs w:val="24"/>
          <w:lang w:val="en"/>
        </w:rPr>
        <w:t xml:space="preserve">, in order to have </w:t>
      </w:r>
      <w:r w:rsidRPr="00E84195">
        <w:rPr>
          <w:rStyle w:val="jlqj4b"/>
          <w:rFonts w:ascii="Times New Roman" w:hAnsi="Times New Roman" w:cs="Times New Roman"/>
          <w:sz w:val="24"/>
          <w:szCs w:val="24"/>
          <w:lang w:val="en"/>
        </w:rPr>
        <w:t xml:space="preserve">a </w:t>
      </w:r>
      <w:r w:rsidR="00185414" w:rsidRPr="00E84195">
        <w:rPr>
          <w:rStyle w:val="jlqj4b"/>
          <w:rFonts w:ascii="Times New Roman" w:hAnsi="Times New Roman" w:cs="Times New Roman"/>
          <w:sz w:val="24"/>
          <w:szCs w:val="24"/>
          <w:lang w:val="en"/>
        </w:rPr>
        <w:t>significant, but momentary increase in cash flow for the recovery of companies.</w:t>
      </w:r>
    </w:p>
    <w:p w14:paraId="3F832465" w14:textId="30046575"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In addition, </w:t>
      </w:r>
      <w:r w:rsidR="00834802" w:rsidRPr="00E84195">
        <w:rPr>
          <w:rStyle w:val="jlqj4b"/>
          <w:rFonts w:ascii="Times New Roman" w:hAnsi="Times New Roman" w:cs="Times New Roman"/>
          <w:sz w:val="24"/>
          <w:szCs w:val="24"/>
          <w:lang w:val="en"/>
        </w:rPr>
        <w:t xml:space="preserve">it was also determined the </w:t>
      </w:r>
      <w:r w:rsidRPr="00E84195">
        <w:rPr>
          <w:rStyle w:val="jlqj4b"/>
          <w:rFonts w:ascii="Times New Roman" w:hAnsi="Times New Roman" w:cs="Times New Roman"/>
          <w:sz w:val="24"/>
          <w:szCs w:val="24"/>
          <w:lang w:val="en"/>
        </w:rPr>
        <w:t>postponement for one semester of the payment related to the federal portion of the tax debts related to the Tax on the Circulation of Goods and Services</w:t>
      </w:r>
      <w:r w:rsidR="00FA0BC9">
        <w:rPr>
          <w:rStyle w:val="jlqj4b"/>
          <w:rFonts w:ascii="Times New Roman" w:hAnsi="Times New Roman" w:cs="Times New Roman"/>
          <w:sz w:val="24"/>
          <w:szCs w:val="24"/>
          <w:lang w:val="en"/>
        </w:rPr>
        <w:t xml:space="preserve"> (nicknamed “</w:t>
      </w:r>
      <w:r w:rsidR="00FA0BC9" w:rsidRPr="00E84195">
        <w:rPr>
          <w:rStyle w:val="jlqj4b"/>
          <w:rFonts w:ascii="Times New Roman" w:hAnsi="Times New Roman" w:cs="Times New Roman"/>
          <w:sz w:val="24"/>
          <w:szCs w:val="24"/>
          <w:lang w:val="en"/>
        </w:rPr>
        <w:t>ICMS -</w:t>
      </w:r>
      <w:r w:rsidR="00FA0BC9">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owned by the </w:t>
      </w:r>
      <w:r w:rsidR="00834802" w:rsidRPr="00E84195">
        <w:rPr>
          <w:rStyle w:val="jlqj4b"/>
          <w:rFonts w:ascii="Times New Roman" w:hAnsi="Times New Roman" w:cs="Times New Roman"/>
          <w:sz w:val="24"/>
          <w:szCs w:val="24"/>
          <w:lang w:val="en"/>
        </w:rPr>
        <w:t xml:space="preserve">Member </w:t>
      </w:r>
      <w:r w:rsidRPr="00E84195">
        <w:rPr>
          <w:rStyle w:val="jlqj4b"/>
          <w:rFonts w:ascii="Times New Roman" w:hAnsi="Times New Roman" w:cs="Times New Roman"/>
          <w:sz w:val="24"/>
          <w:szCs w:val="24"/>
          <w:lang w:val="en"/>
        </w:rPr>
        <w:t>States, and the Tax on Services</w:t>
      </w:r>
      <w:r w:rsidR="00FA0BC9">
        <w:rPr>
          <w:rStyle w:val="jlqj4b"/>
          <w:rFonts w:ascii="Times New Roman" w:hAnsi="Times New Roman" w:cs="Times New Roman"/>
          <w:sz w:val="24"/>
          <w:szCs w:val="24"/>
          <w:lang w:val="en"/>
        </w:rPr>
        <w:t xml:space="preserve"> (nicknamed “ISS”)</w:t>
      </w:r>
      <w:r w:rsidRPr="00E84195">
        <w:rPr>
          <w:rStyle w:val="jlqj4b"/>
          <w:rFonts w:ascii="Times New Roman" w:hAnsi="Times New Roman" w:cs="Times New Roman"/>
          <w:sz w:val="24"/>
          <w:szCs w:val="24"/>
          <w:lang w:val="en"/>
        </w:rPr>
        <w:t>, belonging to the Municipalities</w:t>
      </w:r>
      <w:r w:rsidR="00834802"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inserts in the tax regime of </w:t>
      </w:r>
      <w:r w:rsidR="00FA0BC9">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Simples </w:t>
      </w:r>
      <w:proofErr w:type="spellStart"/>
      <w:r w:rsidRPr="00E84195">
        <w:rPr>
          <w:rStyle w:val="jlqj4b"/>
          <w:rFonts w:ascii="Times New Roman" w:hAnsi="Times New Roman" w:cs="Times New Roman"/>
          <w:sz w:val="24"/>
          <w:szCs w:val="24"/>
          <w:lang w:val="en"/>
        </w:rPr>
        <w:t>Nacional</w:t>
      </w:r>
      <w:proofErr w:type="spellEnd"/>
      <w:r w:rsidR="00FA0BC9">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revealing the same intention to increase the cash flow of companies during this period of restrictions forced by the Brazilian State to combat the spread of COVID-19. </w:t>
      </w:r>
    </w:p>
    <w:p w14:paraId="36547BA4" w14:textId="3BB40C39" w:rsidR="009D4DB0" w:rsidRPr="00E84195" w:rsidRDefault="00834802"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T</w:t>
      </w:r>
      <w:r w:rsidR="00185414" w:rsidRPr="00E84195">
        <w:rPr>
          <w:rStyle w:val="jlqj4b"/>
          <w:rFonts w:ascii="Times New Roman" w:hAnsi="Times New Roman" w:cs="Times New Roman"/>
          <w:sz w:val="24"/>
          <w:szCs w:val="24"/>
          <w:lang w:val="en"/>
        </w:rPr>
        <w:t xml:space="preserve">he companies - considering, in the hypothesis, also </w:t>
      </w:r>
      <w:r w:rsidRPr="00E84195">
        <w:rPr>
          <w:rStyle w:val="jlqj4b"/>
          <w:rFonts w:ascii="Times New Roman" w:hAnsi="Times New Roman" w:cs="Times New Roman"/>
          <w:sz w:val="24"/>
          <w:szCs w:val="24"/>
          <w:lang w:val="en"/>
        </w:rPr>
        <w:t>their</w:t>
      </w:r>
      <w:r w:rsidR="00185414" w:rsidRPr="00E84195">
        <w:rPr>
          <w:rStyle w:val="jlqj4b"/>
          <w:rFonts w:ascii="Times New Roman" w:hAnsi="Times New Roman" w:cs="Times New Roman"/>
          <w:sz w:val="24"/>
          <w:szCs w:val="24"/>
          <w:lang w:val="en"/>
        </w:rPr>
        <w:t xml:space="preserve"> other economically more modest modalities</w:t>
      </w:r>
      <w:r w:rsidR="00185414" w:rsidRPr="00814790">
        <w:rPr>
          <w:rStyle w:val="jlqj4b"/>
          <w:rFonts w:ascii="Times New Roman" w:hAnsi="Times New Roman" w:cs="Times New Roman"/>
          <w:sz w:val="24"/>
          <w:szCs w:val="24"/>
          <w:lang w:val="en"/>
        </w:rPr>
        <w:t>,</w:t>
      </w:r>
      <w:r w:rsidRPr="00814790">
        <w:rPr>
          <w:rStyle w:val="jlqj4b"/>
          <w:rFonts w:ascii="Times New Roman" w:hAnsi="Times New Roman" w:cs="Times New Roman"/>
          <w:sz w:val="24"/>
          <w:szCs w:val="24"/>
          <w:lang w:val="en"/>
        </w:rPr>
        <w:t xml:space="preserve"> namely </w:t>
      </w:r>
      <w:r w:rsidR="00185414" w:rsidRPr="00814790">
        <w:rPr>
          <w:rStyle w:val="jlqj4b"/>
          <w:rFonts w:ascii="Times New Roman" w:hAnsi="Times New Roman" w:cs="Times New Roman"/>
          <w:sz w:val="24"/>
          <w:szCs w:val="24"/>
          <w:lang w:val="en"/>
        </w:rPr>
        <w:t xml:space="preserve">those of individual microentrepreneur, microenterprise and small company, as treated by </w:t>
      </w:r>
      <w:r w:rsidR="00814790" w:rsidRPr="00814790">
        <w:rPr>
          <w:rFonts w:ascii="Times New Roman" w:hAnsi="Times New Roman" w:cs="Times New Roman"/>
          <w:sz w:val="24"/>
          <w:szCs w:val="24"/>
          <w:lang w:val="en-US"/>
        </w:rPr>
        <w:t>Complementary</w:t>
      </w:r>
      <w:r w:rsidR="00814790" w:rsidRPr="00814790">
        <w:rPr>
          <w:rStyle w:val="jlqj4b"/>
          <w:rFonts w:ascii="Times New Roman" w:hAnsi="Times New Roman" w:cs="Times New Roman"/>
          <w:sz w:val="24"/>
          <w:szCs w:val="24"/>
          <w:lang w:val="en"/>
        </w:rPr>
        <w:t xml:space="preserve"> </w:t>
      </w:r>
      <w:r w:rsidR="00185414" w:rsidRPr="00814790">
        <w:rPr>
          <w:rStyle w:val="jlqj4b"/>
          <w:rFonts w:ascii="Times New Roman" w:hAnsi="Times New Roman" w:cs="Times New Roman"/>
          <w:sz w:val="24"/>
          <w:szCs w:val="24"/>
          <w:lang w:val="en"/>
        </w:rPr>
        <w:t xml:space="preserve">Law </w:t>
      </w:r>
      <w:r w:rsidRPr="00814790">
        <w:rPr>
          <w:rStyle w:val="jlqj4b"/>
          <w:rFonts w:ascii="Times New Roman" w:hAnsi="Times New Roman" w:cs="Times New Roman"/>
          <w:sz w:val="24"/>
          <w:szCs w:val="24"/>
          <w:lang w:val="en"/>
        </w:rPr>
        <w:t>No.</w:t>
      </w:r>
      <w:r w:rsidR="00185414" w:rsidRPr="00814790">
        <w:rPr>
          <w:rStyle w:val="jlqj4b"/>
          <w:rFonts w:ascii="Times New Roman" w:hAnsi="Times New Roman" w:cs="Times New Roman"/>
          <w:sz w:val="24"/>
          <w:szCs w:val="24"/>
          <w:lang w:val="en"/>
        </w:rPr>
        <w:t xml:space="preserve"> 13/</w:t>
      </w:r>
      <w:r w:rsidR="00185414" w:rsidRPr="00E84195">
        <w:rPr>
          <w:rStyle w:val="jlqj4b"/>
          <w:rFonts w:ascii="Times New Roman" w:hAnsi="Times New Roman" w:cs="Times New Roman"/>
          <w:sz w:val="24"/>
          <w:szCs w:val="24"/>
          <w:lang w:val="en"/>
        </w:rPr>
        <w:t xml:space="preserve">2006 - subsumed to the regime of the simplified payment of taxes, in the months of April, May and June 2020 were able to meet the aforementioned federal, state and municipal taxes in the months of October, November and December of the same calendar year, as </w:t>
      </w:r>
      <w:r w:rsidRPr="00E84195">
        <w:rPr>
          <w:rStyle w:val="jlqj4b"/>
          <w:rFonts w:ascii="Times New Roman" w:hAnsi="Times New Roman" w:cs="Times New Roman"/>
          <w:sz w:val="24"/>
          <w:szCs w:val="24"/>
          <w:lang w:val="en"/>
        </w:rPr>
        <w:t xml:space="preserve">provided </w:t>
      </w:r>
      <w:r w:rsidR="00185414" w:rsidRPr="00E84195">
        <w:rPr>
          <w:rStyle w:val="jlqj4b"/>
          <w:rFonts w:ascii="Times New Roman" w:hAnsi="Times New Roman" w:cs="Times New Roman"/>
          <w:sz w:val="24"/>
          <w:szCs w:val="24"/>
          <w:lang w:val="en"/>
        </w:rPr>
        <w:t xml:space="preserve">by the Resolution of the Management Council of </w:t>
      </w:r>
      <w:r w:rsidR="004A7EE3">
        <w:rPr>
          <w:rStyle w:val="jlqj4b"/>
          <w:rFonts w:ascii="Times New Roman" w:hAnsi="Times New Roman" w:cs="Times New Roman"/>
          <w:sz w:val="24"/>
          <w:szCs w:val="24"/>
          <w:lang w:val="en"/>
        </w:rPr>
        <w:t>“</w:t>
      </w:r>
      <w:r w:rsidR="00185414" w:rsidRPr="00E84195">
        <w:rPr>
          <w:rStyle w:val="jlqj4b"/>
          <w:rFonts w:ascii="Times New Roman" w:hAnsi="Times New Roman" w:cs="Times New Roman"/>
          <w:sz w:val="24"/>
          <w:szCs w:val="24"/>
          <w:lang w:val="en"/>
        </w:rPr>
        <w:t xml:space="preserve">Simples </w:t>
      </w:r>
      <w:proofErr w:type="spellStart"/>
      <w:r w:rsidR="00185414" w:rsidRPr="00E84195">
        <w:rPr>
          <w:rStyle w:val="jlqj4b"/>
          <w:rFonts w:ascii="Times New Roman" w:hAnsi="Times New Roman" w:cs="Times New Roman"/>
          <w:sz w:val="24"/>
          <w:szCs w:val="24"/>
          <w:lang w:val="en"/>
        </w:rPr>
        <w:t>Na</w:t>
      </w:r>
      <w:r w:rsidR="004A7EE3">
        <w:rPr>
          <w:rStyle w:val="jlqj4b"/>
          <w:rFonts w:ascii="Times New Roman" w:hAnsi="Times New Roman" w:cs="Times New Roman"/>
          <w:sz w:val="24"/>
          <w:szCs w:val="24"/>
          <w:lang w:val="en"/>
        </w:rPr>
        <w:t>c</w:t>
      </w:r>
      <w:r w:rsidR="00185414" w:rsidRPr="00E84195">
        <w:rPr>
          <w:rStyle w:val="jlqj4b"/>
          <w:rFonts w:ascii="Times New Roman" w:hAnsi="Times New Roman" w:cs="Times New Roman"/>
          <w:sz w:val="24"/>
          <w:szCs w:val="24"/>
          <w:lang w:val="en"/>
        </w:rPr>
        <w:t>ional</w:t>
      </w:r>
      <w:proofErr w:type="spellEnd"/>
      <w:r w:rsidR="004A7EE3">
        <w:rPr>
          <w:rStyle w:val="jlqj4b"/>
          <w:rFonts w:ascii="Times New Roman" w:hAnsi="Times New Roman" w:cs="Times New Roman"/>
          <w:sz w:val="24"/>
          <w:szCs w:val="24"/>
          <w:lang w:val="en"/>
        </w:rPr>
        <w:t>”</w:t>
      </w:r>
      <w:r w:rsidR="00185414" w:rsidRPr="00E84195">
        <w:rPr>
          <w:rStyle w:val="jlqj4b"/>
          <w:rFonts w:ascii="Times New Roman" w:hAnsi="Times New Roman" w:cs="Times New Roman"/>
          <w:sz w:val="24"/>
          <w:szCs w:val="24"/>
          <w:lang w:val="en"/>
        </w:rPr>
        <w:t xml:space="preserve"> No. 154/2020, </w:t>
      </w:r>
      <w:r w:rsidRPr="00E84195">
        <w:rPr>
          <w:rStyle w:val="jlqj4b"/>
          <w:rFonts w:ascii="Times New Roman" w:hAnsi="Times New Roman" w:cs="Times New Roman"/>
          <w:sz w:val="24"/>
          <w:szCs w:val="24"/>
          <w:lang w:val="en"/>
        </w:rPr>
        <w:t xml:space="preserve">dated </w:t>
      </w:r>
      <w:r w:rsidR="00185414" w:rsidRPr="00E84195">
        <w:rPr>
          <w:rStyle w:val="jlqj4b"/>
          <w:rFonts w:ascii="Times New Roman" w:hAnsi="Times New Roman" w:cs="Times New Roman"/>
          <w:sz w:val="24"/>
          <w:szCs w:val="24"/>
          <w:lang w:val="en"/>
        </w:rPr>
        <w:t>April 3, 2020.</w:t>
      </w:r>
    </w:p>
    <w:p w14:paraId="380E157D" w14:textId="7DF70139"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Finally, it should be noted that Federal Decree No. 10,305, </w:t>
      </w:r>
      <w:r w:rsidR="00834802" w:rsidRPr="00E84195">
        <w:rPr>
          <w:rStyle w:val="jlqj4b"/>
          <w:rFonts w:ascii="Times New Roman" w:hAnsi="Times New Roman" w:cs="Times New Roman"/>
          <w:sz w:val="24"/>
          <w:szCs w:val="24"/>
          <w:lang w:val="en"/>
        </w:rPr>
        <w:t>dated</w:t>
      </w:r>
      <w:r w:rsidRPr="00E84195">
        <w:rPr>
          <w:rStyle w:val="jlqj4b"/>
          <w:rFonts w:ascii="Times New Roman" w:hAnsi="Times New Roman" w:cs="Times New Roman"/>
          <w:sz w:val="24"/>
          <w:szCs w:val="24"/>
          <w:lang w:val="en"/>
        </w:rPr>
        <w:t xml:space="preserve"> April 9, 2020, determined the temporary reduction of the rates to zero for the Contribution to </w:t>
      </w:r>
      <w:r w:rsidR="0007165E">
        <w:rPr>
          <w:rStyle w:val="jlqj4b"/>
          <w:rFonts w:ascii="Times New Roman" w:hAnsi="Times New Roman" w:cs="Times New Roman"/>
          <w:sz w:val="24"/>
          <w:szCs w:val="24"/>
          <w:lang w:val="en"/>
        </w:rPr>
        <w:lastRenderedPageBreak/>
        <w:t>“</w:t>
      </w:r>
      <w:r w:rsidRPr="00E84195">
        <w:rPr>
          <w:rStyle w:val="jlqj4b"/>
          <w:rFonts w:ascii="Times New Roman" w:hAnsi="Times New Roman" w:cs="Times New Roman"/>
          <w:sz w:val="24"/>
          <w:szCs w:val="24"/>
          <w:lang w:val="en"/>
        </w:rPr>
        <w:t>PIS/PASEP</w:t>
      </w:r>
      <w:r w:rsidR="0007165E">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and the Financing of Social Security </w:t>
      </w:r>
      <w:r w:rsidR="0007165E">
        <w:rPr>
          <w:rStyle w:val="jlqj4b"/>
          <w:rFonts w:ascii="Times New Roman" w:hAnsi="Times New Roman" w:cs="Times New Roman"/>
          <w:sz w:val="24"/>
          <w:szCs w:val="24"/>
          <w:lang w:val="en"/>
        </w:rPr>
        <w:t>by the “</w:t>
      </w:r>
      <w:r w:rsidRPr="00E84195">
        <w:rPr>
          <w:rStyle w:val="jlqj4b"/>
          <w:rFonts w:ascii="Times New Roman" w:hAnsi="Times New Roman" w:cs="Times New Roman"/>
          <w:sz w:val="24"/>
          <w:szCs w:val="24"/>
          <w:lang w:val="en"/>
        </w:rPr>
        <w:t>COFINS</w:t>
      </w:r>
      <w:r w:rsidR="0007165E">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as well as </w:t>
      </w:r>
      <w:r w:rsidR="004A7EE3">
        <w:rPr>
          <w:rStyle w:val="jlqj4b"/>
          <w:rFonts w:ascii="Times New Roman" w:hAnsi="Times New Roman" w:cs="Times New Roman"/>
          <w:sz w:val="24"/>
          <w:szCs w:val="24"/>
          <w:lang w:val="en"/>
        </w:rPr>
        <w:t>‘</w:t>
      </w:r>
      <w:r w:rsidR="0007165E">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COFINS</w:t>
      </w:r>
      <w:r w:rsidR="0007165E">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-import</w:t>
      </w:r>
      <w:r w:rsidR="004A7EE3">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incidents on the billing resulting from the domestic market and on the zinc sulphate import operation - mainly because components for the manufacture of chloroquine and hydroxychloroquine initially used in the treatment of COVID-19 - with immediate effect, the rates </w:t>
      </w:r>
      <w:r w:rsidR="00834802" w:rsidRPr="00E84195">
        <w:rPr>
          <w:rStyle w:val="jlqj4b"/>
          <w:rFonts w:ascii="Times New Roman" w:hAnsi="Times New Roman" w:cs="Times New Roman"/>
          <w:sz w:val="24"/>
          <w:szCs w:val="24"/>
          <w:lang w:val="en"/>
        </w:rPr>
        <w:t xml:space="preserve">returning to </w:t>
      </w:r>
      <w:r w:rsidRPr="00E84195">
        <w:rPr>
          <w:rStyle w:val="jlqj4b"/>
          <w:rFonts w:ascii="Times New Roman" w:hAnsi="Times New Roman" w:cs="Times New Roman"/>
          <w:sz w:val="24"/>
          <w:szCs w:val="24"/>
          <w:lang w:val="en"/>
        </w:rPr>
        <w:t xml:space="preserve">its original level as of October 1, 2020. </w:t>
      </w:r>
    </w:p>
    <w:p w14:paraId="43D645F2" w14:textId="77777777" w:rsidR="009D4DB0" w:rsidRPr="00E84195" w:rsidRDefault="009D4DB0" w:rsidP="00EB39B4">
      <w:pPr>
        <w:spacing w:line="360" w:lineRule="auto"/>
        <w:jc w:val="both"/>
        <w:rPr>
          <w:rStyle w:val="jlqj4b"/>
          <w:rFonts w:ascii="Times New Roman" w:hAnsi="Times New Roman" w:cs="Times New Roman"/>
          <w:sz w:val="24"/>
          <w:szCs w:val="24"/>
          <w:lang w:val="en"/>
        </w:rPr>
      </w:pPr>
    </w:p>
    <w:p w14:paraId="37709D49" w14:textId="1B1B12C7" w:rsidR="009D4DB0" w:rsidRPr="00E84195" w:rsidRDefault="00834802" w:rsidP="00EB39B4">
      <w:pPr>
        <w:spacing w:line="360" w:lineRule="auto"/>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5 </w:t>
      </w:r>
      <w:proofErr w:type="gramStart"/>
      <w:r w:rsidR="00185414" w:rsidRPr="00E84195">
        <w:rPr>
          <w:rStyle w:val="jlqj4b"/>
          <w:rFonts w:ascii="Times New Roman" w:hAnsi="Times New Roman" w:cs="Times New Roman"/>
          <w:b/>
          <w:bCs/>
          <w:caps/>
          <w:sz w:val="24"/>
          <w:szCs w:val="24"/>
          <w:lang w:val="en"/>
        </w:rPr>
        <w:t>Conclusion</w:t>
      </w:r>
      <w:proofErr w:type="gramEnd"/>
      <w:r w:rsidR="00185414" w:rsidRPr="00E84195">
        <w:rPr>
          <w:rStyle w:val="jlqj4b"/>
          <w:rFonts w:ascii="Times New Roman" w:hAnsi="Times New Roman" w:cs="Times New Roman"/>
          <w:sz w:val="24"/>
          <w:szCs w:val="24"/>
          <w:lang w:val="en"/>
        </w:rPr>
        <w:t xml:space="preserve"> </w:t>
      </w:r>
    </w:p>
    <w:p w14:paraId="450470A7" w14:textId="77777777" w:rsidR="009D4DB0" w:rsidRPr="00E84195" w:rsidRDefault="009D4DB0" w:rsidP="00EB39B4">
      <w:pPr>
        <w:spacing w:line="360" w:lineRule="auto"/>
        <w:jc w:val="both"/>
        <w:rPr>
          <w:rStyle w:val="jlqj4b"/>
          <w:rFonts w:ascii="Times New Roman" w:hAnsi="Times New Roman" w:cs="Times New Roman"/>
          <w:sz w:val="24"/>
          <w:szCs w:val="24"/>
          <w:lang w:val="en"/>
        </w:rPr>
      </w:pPr>
    </w:p>
    <w:p w14:paraId="1C603325" w14:textId="07980A6A"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The crisis caused by the state intervention in the social domain due to the austere and exceptional health measures to </w:t>
      </w:r>
      <w:r w:rsidR="00834802" w:rsidRPr="00E84195">
        <w:rPr>
          <w:rStyle w:val="jlqj4b"/>
          <w:rFonts w:ascii="Times New Roman" w:hAnsi="Times New Roman" w:cs="Times New Roman"/>
          <w:sz w:val="24"/>
          <w:szCs w:val="24"/>
          <w:lang w:val="en"/>
        </w:rPr>
        <w:t>stop</w:t>
      </w:r>
      <w:r w:rsidRPr="00E84195">
        <w:rPr>
          <w:rStyle w:val="jlqj4b"/>
          <w:rFonts w:ascii="Times New Roman" w:hAnsi="Times New Roman" w:cs="Times New Roman"/>
          <w:sz w:val="24"/>
          <w:szCs w:val="24"/>
          <w:lang w:val="en"/>
        </w:rPr>
        <w:t xml:space="preserve"> the pandemic by COVID-19 in itself reveals the need for a </w:t>
      </w:r>
      <w:r w:rsidR="00834802" w:rsidRPr="00E84195">
        <w:rPr>
          <w:rStyle w:val="jlqj4b"/>
          <w:rFonts w:ascii="Times New Roman" w:hAnsi="Times New Roman" w:cs="Times New Roman"/>
          <w:sz w:val="24"/>
          <w:szCs w:val="24"/>
          <w:lang w:val="en"/>
        </w:rPr>
        <w:t xml:space="preserve">simultaneous </w:t>
      </w:r>
      <w:r w:rsidRPr="00E84195">
        <w:rPr>
          <w:rStyle w:val="jlqj4b"/>
          <w:rFonts w:ascii="Times New Roman" w:hAnsi="Times New Roman" w:cs="Times New Roman"/>
          <w:sz w:val="24"/>
          <w:szCs w:val="24"/>
          <w:lang w:val="en"/>
        </w:rPr>
        <w:t xml:space="preserve">and correlated state intervention of macroprudential regulation in the economic domain for a rebalancing accord with the implementation, on the other hand, of so many other financial, tax and assistance determinations that avoid recession and </w:t>
      </w:r>
      <w:r w:rsidRPr="00BA7517">
        <w:rPr>
          <w:rStyle w:val="jlqj4b"/>
          <w:rFonts w:ascii="Times New Roman" w:hAnsi="Times New Roman" w:cs="Times New Roman"/>
          <w:sz w:val="24"/>
          <w:szCs w:val="24"/>
          <w:lang w:val="en"/>
        </w:rPr>
        <w:t xml:space="preserve">uncontrolled public indebtedness </w:t>
      </w:r>
      <w:r w:rsidR="00834802" w:rsidRPr="00BA7517">
        <w:rPr>
          <w:rStyle w:val="jlqj4b"/>
          <w:rFonts w:ascii="Times New Roman" w:hAnsi="Times New Roman" w:cs="Times New Roman"/>
          <w:sz w:val="24"/>
          <w:szCs w:val="24"/>
          <w:lang w:val="en"/>
        </w:rPr>
        <w:t xml:space="preserve">to prevent a </w:t>
      </w:r>
      <w:r w:rsidRPr="00BA7517">
        <w:rPr>
          <w:rStyle w:val="jlqj4b"/>
          <w:rFonts w:ascii="Times New Roman" w:hAnsi="Times New Roman" w:cs="Times New Roman"/>
          <w:sz w:val="24"/>
          <w:szCs w:val="24"/>
          <w:lang w:val="en"/>
        </w:rPr>
        <w:t xml:space="preserve">severe impoverishment of the </w:t>
      </w:r>
      <w:r w:rsidR="00834802" w:rsidRPr="00BA7517">
        <w:rPr>
          <w:rStyle w:val="jlqj4b"/>
          <w:rFonts w:ascii="Times New Roman" w:hAnsi="Times New Roman" w:cs="Times New Roman"/>
          <w:sz w:val="24"/>
          <w:szCs w:val="24"/>
          <w:lang w:val="en"/>
        </w:rPr>
        <w:t>national</w:t>
      </w:r>
      <w:r w:rsidRPr="00BA7517">
        <w:rPr>
          <w:rStyle w:val="jlqj4b"/>
          <w:rFonts w:ascii="Times New Roman" w:hAnsi="Times New Roman" w:cs="Times New Roman"/>
          <w:sz w:val="24"/>
          <w:szCs w:val="24"/>
          <w:lang w:val="en"/>
        </w:rPr>
        <w:t xml:space="preserve"> society</w:t>
      </w:r>
      <w:r w:rsidRPr="00E84195">
        <w:rPr>
          <w:rStyle w:val="jlqj4b"/>
          <w:rFonts w:ascii="Times New Roman" w:hAnsi="Times New Roman" w:cs="Times New Roman"/>
          <w:sz w:val="24"/>
          <w:szCs w:val="24"/>
          <w:lang w:val="en"/>
        </w:rPr>
        <w:t xml:space="preserve"> in </w:t>
      </w:r>
      <w:r w:rsidR="00834802" w:rsidRPr="00E84195">
        <w:rPr>
          <w:rStyle w:val="jlqj4b"/>
          <w:rFonts w:ascii="Times New Roman" w:hAnsi="Times New Roman" w:cs="Times New Roman"/>
          <w:sz w:val="24"/>
          <w:szCs w:val="24"/>
          <w:lang w:val="en"/>
        </w:rPr>
        <w:t xml:space="preserve">view </w:t>
      </w:r>
      <w:r w:rsidRPr="00E84195">
        <w:rPr>
          <w:rStyle w:val="jlqj4b"/>
          <w:rFonts w:ascii="Times New Roman" w:hAnsi="Times New Roman" w:cs="Times New Roman"/>
          <w:sz w:val="24"/>
          <w:szCs w:val="24"/>
          <w:lang w:val="en"/>
        </w:rPr>
        <w:t xml:space="preserve">of the forced inertia of productive activities. </w:t>
      </w:r>
    </w:p>
    <w:p w14:paraId="4E624173" w14:textId="17E8C5CD"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The</w:t>
      </w:r>
      <w:r w:rsidR="00647649" w:rsidRPr="00E84195">
        <w:rPr>
          <w:rStyle w:val="jlqj4b"/>
          <w:rFonts w:ascii="Times New Roman" w:hAnsi="Times New Roman" w:cs="Times New Roman"/>
          <w:sz w:val="24"/>
          <w:szCs w:val="24"/>
          <w:lang w:val="en"/>
        </w:rPr>
        <w:t>se</w:t>
      </w:r>
      <w:r w:rsidRPr="00E84195">
        <w:rPr>
          <w:rStyle w:val="jlqj4b"/>
          <w:rFonts w:ascii="Times New Roman" w:hAnsi="Times New Roman" w:cs="Times New Roman"/>
          <w:sz w:val="24"/>
          <w:szCs w:val="24"/>
          <w:lang w:val="en"/>
        </w:rPr>
        <w:t xml:space="preserve"> are exceptional and emergency determinations aimed at the imperious balance</w:t>
      </w:r>
      <w:r w:rsidR="00647649"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so that</w:t>
      </w:r>
      <w:r w:rsidR="00647649" w:rsidRPr="00E84195">
        <w:rPr>
          <w:rStyle w:val="jlqj4b"/>
          <w:rFonts w:ascii="Times New Roman" w:hAnsi="Times New Roman" w:cs="Times New Roman"/>
          <w:sz w:val="24"/>
          <w:szCs w:val="24"/>
          <w:lang w:val="en"/>
        </w:rPr>
        <w:t>,</w:t>
      </w:r>
      <w:r w:rsidRPr="00E84195">
        <w:rPr>
          <w:rStyle w:val="jlqj4b"/>
          <w:rFonts w:ascii="Times New Roman" w:hAnsi="Times New Roman" w:cs="Times New Roman"/>
          <w:sz w:val="24"/>
          <w:szCs w:val="24"/>
          <w:lang w:val="en"/>
        </w:rPr>
        <w:t xml:space="preserve"> on the one hand, the public and private health systems remain preserved in </w:t>
      </w:r>
      <w:r w:rsidR="00834802" w:rsidRPr="00E84195">
        <w:rPr>
          <w:rStyle w:val="jlqj4b"/>
          <w:rFonts w:ascii="Times New Roman" w:hAnsi="Times New Roman" w:cs="Times New Roman"/>
          <w:sz w:val="24"/>
          <w:szCs w:val="24"/>
          <w:lang w:val="en"/>
        </w:rPr>
        <w:t>view</w:t>
      </w:r>
      <w:r w:rsidRPr="00E84195">
        <w:rPr>
          <w:rStyle w:val="jlqj4b"/>
          <w:rFonts w:ascii="Times New Roman" w:hAnsi="Times New Roman" w:cs="Times New Roman"/>
          <w:sz w:val="24"/>
          <w:szCs w:val="24"/>
          <w:lang w:val="en"/>
        </w:rPr>
        <w:t xml:space="preserve"> of an abrupt increase in demand, without there being a breakdown in the effective, efficient provision and effectiveness of the respective medical-hospital services and, on the other hand, the entrepreneurial capacity of the private sector is maintained despite the forced retraction of the markets. </w:t>
      </w:r>
    </w:p>
    <w:p w14:paraId="634F25D0" w14:textId="57F8FDFF" w:rsidR="00185414"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However, such verified political and financial reflexes impose not only heterodox and emergency measures of a social (more specifically for public health and social assistance) and economic-financial nature, but which also imply planning for the recovery and restructuring of the private sector in support to the productive forces of the </w:t>
      </w:r>
      <w:r w:rsidR="00834802" w:rsidRPr="00E84195">
        <w:rPr>
          <w:rStyle w:val="jlqj4b"/>
          <w:rFonts w:ascii="Times New Roman" w:hAnsi="Times New Roman" w:cs="Times New Roman"/>
          <w:sz w:val="24"/>
          <w:szCs w:val="24"/>
          <w:lang w:val="en"/>
        </w:rPr>
        <w:t>C</w:t>
      </w:r>
      <w:r w:rsidRPr="00E84195">
        <w:rPr>
          <w:rStyle w:val="jlqj4b"/>
          <w:rFonts w:ascii="Times New Roman" w:hAnsi="Times New Roman" w:cs="Times New Roman"/>
          <w:sz w:val="24"/>
          <w:szCs w:val="24"/>
          <w:lang w:val="en"/>
        </w:rPr>
        <w:t xml:space="preserve">ountry, with incentives and subsidies of all kinds to face the extraordinary event </w:t>
      </w:r>
      <w:r w:rsidR="00021F6B" w:rsidRPr="00E84195">
        <w:rPr>
          <w:rStyle w:val="jlqj4b"/>
          <w:rFonts w:ascii="Times New Roman" w:hAnsi="Times New Roman" w:cs="Times New Roman"/>
          <w:sz w:val="24"/>
          <w:szCs w:val="24"/>
          <w:lang w:val="en"/>
        </w:rPr>
        <w:t xml:space="preserve">and consequent </w:t>
      </w:r>
      <w:r w:rsidRPr="00E84195">
        <w:rPr>
          <w:rStyle w:val="jlqj4b"/>
          <w:rFonts w:ascii="Times New Roman" w:hAnsi="Times New Roman" w:cs="Times New Roman"/>
          <w:sz w:val="24"/>
          <w:szCs w:val="24"/>
          <w:lang w:val="en"/>
        </w:rPr>
        <w:t>resumption of sustainable development, which, therefore, also translates into levels of public indebtedness according to duly weighed risks and discussed with society.</w:t>
      </w:r>
    </w:p>
    <w:p w14:paraId="47F8E0A2" w14:textId="2DB25EB7"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Consequently, the decree of the state of public calamity and the sanction of Constitutional Amendment </w:t>
      </w:r>
      <w:r w:rsidR="00021F6B" w:rsidRPr="00E84195">
        <w:rPr>
          <w:rStyle w:val="jlqj4b"/>
          <w:rFonts w:ascii="Times New Roman" w:hAnsi="Times New Roman" w:cs="Times New Roman"/>
          <w:sz w:val="24"/>
          <w:szCs w:val="24"/>
          <w:lang w:val="en"/>
        </w:rPr>
        <w:t>No.</w:t>
      </w:r>
      <w:r w:rsidRPr="00E84195">
        <w:rPr>
          <w:rStyle w:val="jlqj4b"/>
          <w:rFonts w:ascii="Times New Roman" w:hAnsi="Times New Roman" w:cs="Times New Roman"/>
          <w:sz w:val="24"/>
          <w:szCs w:val="24"/>
          <w:lang w:val="en"/>
        </w:rPr>
        <w:t xml:space="preserve"> 106, as well as the taking of several determinations by the federal Public Administration, although they allow an increase of the public indebtedness beyond the limits stipulated in the Law of </w:t>
      </w:r>
      <w:r w:rsidR="00021F6B" w:rsidRPr="00E84195">
        <w:rPr>
          <w:rStyle w:val="jlqj4b"/>
          <w:rFonts w:ascii="Times New Roman" w:hAnsi="Times New Roman" w:cs="Times New Roman"/>
          <w:sz w:val="24"/>
          <w:szCs w:val="24"/>
          <w:lang w:val="en"/>
        </w:rPr>
        <w:t>Tax</w:t>
      </w:r>
      <w:r w:rsidRPr="00E84195">
        <w:rPr>
          <w:rStyle w:val="jlqj4b"/>
          <w:rFonts w:ascii="Times New Roman" w:hAnsi="Times New Roman" w:cs="Times New Roman"/>
          <w:sz w:val="24"/>
          <w:szCs w:val="24"/>
          <w:lang w:val="en"/>
        </w:rPr>
        <w:t xml:space="preserve"> Responsibility, this circumstance should not imply the absence of control and consideration of the new risks involved, which, moreover, must occur on the part of the National Congress, the Court of Auditors and the Public </w:t>
      </w:r>
      <w:r w:rsidRPr="00E84195">
        <w:rPr>
          <w:rStyle w:val="jlqj4b"/>
          <w:rFonts w:ascii="Times New Roman" w:hAnsi="Times New Roman" w:cs="Times New Roman"/>
          <w:sz w:val="24"/>
          <w:szCs w:val="24"/>
          <w:lang w:val="en"/>
        </w:rPr>
        <w:lastRenderedPageBreak/>
        <w:t xml:space="preserve">Prosecutor's Office with the help of a </w:t>
      </w:r>
      <w:r w:rsidR="00647649" w:rsidRPr="00E84195">
        <w:rPr>
          <w:rStyle w:val="jlqj4b"/>
          <w:rFonts w:ascii="Times New Roman" w:hAnsi="Times New Roman" w:cs="Times New Roman"/>
          <w:sz w:val="24"/>
          <w:szCs w:val="24"/>
          <w:lang w:val="en"/>
        </w:rPr>
        <w:t>simultaneous</w:t>
      </w:r>
      <w:r w:rsidRPr="00E84195">
        <w:rPr>
          <w:rStyle w:val="jlqj4b"/>
          <w:rFonts w:ascii="Times New Roman" w:hAnsi="Times New Roman" w:cs="Times New Roman"/>
          <w:sz w:val="24"/>
          <w:szCs w:val="24"/>
          <w:lang w:val="en"/>
        </w:rPr>
        <w:t xml:space="preserve"> social control exercised by society and popular participation in making the aforementioned decisions.</w:t>
      </w:r>
    </w:p>
    <w:p w14:paraId="7C4AD677" w14:textId="7DEE7F37" w:rsidR="009D4DB0"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 xml:space="preserve">It should be noted that, from another side, the crisis experienced due to the fight against the pandemic by COVID-19 made it evident the weakness and vulnerability of the sources of tax revenue on which the federal tax collection (income and revenue of companies) is based, which advises changes in order to have greater diversification and less volatility, starting to be </w:t>
      </w:r>
      <w:r w:rsidR="00647649" w:rsidRPr="00E84195">
        <w:rPr>
          <w:rStyle w:val="jlqj4b"/>
          <w:rFonts w:ascii="Times New Roman" w:hAnsi="Times New Roman" w:cs="Times New Roman"/>
          <w:sz w:val="24"/>
          <w:szCs w:val="24"/>
          <w:lang w:val="en"/>
        </w:rPr>
        <w:t>grounded</w:t>
      </w:r>
      <w:r w:rsidRPr="00E84195">
        <w:rPr>
          <w:rStyle w:val="jlqj4b"/>
          <w:rFonts w:ascii="Times New Roman" w:hAnsi="Times New Roman" w:cs="Times New Roman"/>
          <w:sz w:val="24"/>
          <w:szCs w:val="24"/>
          <w:lang w:val="en"/>
        </w:rPr>
        <w:t xml:space="preserve"> more on other bases (such as, for example, rural property).</w:t>
      </w:r>
    </w:p>
    <w:p w14:paraId="656FAF7C" w14:textId="4F7F88C0" w:rsidR="00185414" w:rsidRPr="00E84195" w:rsidRDefault="00185414" w:rsidP="00EB39B4">
      <w:pPr>
        <w:spacing w:line="360" w:lineRule="auto"/>
        <w:ind w:firstLine="851"/>
        <w:jc w:val="both"/>
        <w:rPr>
          <w:rStyle w:val="jlqj4b"/>
          <w:rFonts w:ascii="Times New Roman" w:hAnsi="Times New Roman" w:cs="Times New Roman"/>
          <w:sz w:val="24"/>
          <w:szCs w:val="24"/>
          <w:lang w:val="en"/>
        </w:rPr>
      </w:pPr>
      <w:r w:rsidRPr="00E84195">
        <w:rPr>
          <w:rStyle w:val="jlqj4b"/>
          <w:rFonts w:ascii="Times New Roman" w:hAnsi="Times New Roman" w:cs="Times New Roman"/>
          <w:sz w:val="24"/>
          <w:szCs w:val="24"/>
          <w:lang w:val="en"/>
        </w:rPr>
        <w:t>The public sector replanning, therefore, must be directed towards promoting post-crisis sustainable development, which goes beyond the simple increase in the tax burden and perhaps the nefarious issue of unsupported currency to cover public expenditures (such as seen in a not-so-</w:t>
      </w:r>
      <w:r w:rsidR="00021F6B" w:rsidRPr="00E84195">
        <w:rPr>
          <w:rStyle w:val="jlqj4b"/>
          <w:rFonts w:ascii="Times New Roman" w:hAnsi="Times New Roman" w:cs="Times New Roman"/>
          <w:sz w:val="24"/>
          <w:szCs w:val="24"/>
          <w:lang w:val="en"/>
        </w:rPr>
        <w:t>far</w:t>
      </w:r>
      <w:r w:rsidRPr="00E84195">
        <w:rPr>
          <w:rStyle w:val="jlqj4b"/>
          <w:rFonts w:ascii="Times New Roman" w:hAnsi="Times New Roman" w:cs="Times New Roman"/>
          <w:sz w:val="24"/>
          <w:szCs w:val="24"/>
          <w:lang w:val="en"/>
        </w:rPr>
        <w:t xml:space="preserve"> past in national history), attracting investments from foreign and domestic capital idle, with a more simplified and less burdensome tax system for the productive sectors that, although affected, still show capacity for reaction and profitability which indirectly implies an increase in tax revenues, maximal if the Federal Government guarantees an environment for the resumption of economic growth that presents fiscal and financial public austerity (with not only restraint, but reduction of expenses), offering, therefore, security and economic, financial and regulatory</w:t>
      </w:r>
      <w:r w:rsidR="00021F6B" w:rsidRPr="00E84195">
        <w:rPr>
          <w:rStyle w:val="jlqj4b"/>
          <w:rFonts w:ascii="Times New Roman" w:hAnsi="Times New Roman" w:cs="Times New Roman"/>
          <w:sz w:val="24"/>
          <w:szCs w:val="24"/>
          <w:lang w:val="en"/>
        </w:rPr>
        <w:t xml:space="preserve"> certainty</w:t>
      </w:r>
      <w:r w:rsidRPr="00E84195">
        <w:rPr>
          <w:rStyle w:val="jlqj4b"/>
          <w:rFonts w:ascii="Times New Roman" w:hAnsi="Times New Roman" w:cs="Times New Roman"/>
          <w:sz w:val="24"/>
          <w:szCs w:val="24"/>
          <w:lang w:val="en"/>
        </w:rPr>
        <w:t>.</w:t>
      </w:r>
    </w:p>
    <w:p w14:paraId="7AE2B300" w14:textId="48F857FA" w:rsidR="00185414" w:rsidRPr="00E84195" w:rsidRDefault="00185414" w:rsidP="00381095">
      <w:pPr>
        <w:jc w:val="both"/>
        <w:rPr>
          <w:rFonts w:ascii="Times New Roman" w:hAnsi="Times New Roman" w:cs="Times New Roman"/>
          <w:sz w:val="24"/>
          <w:szCs w:val="24"/>
          <w:lang w:val="en-US"/>
        </w:rPr>
      </w:pPr>
    </w:p>
    <w:p w14:paraId="5A22BDDB" w14:textId="795B91E1" w:rsidR="00185414" w:rsidRPr="00952BCD" w:rsidRDefault="00E02781" w:rsidP="00E02781">
      <w:pPr>
        <w:jc w:val="center"/>
        <w:rPr>
          <w:rFonts w:ascii="Times New Roman" w:hAnsi="Times New Roman" w:cs="Times New Roman"/>
        </w:rPr>
      </w:pPr>
      <w:r w:rsidRPr="00952BCD">
        <w:rPr>
          <w:rFonts w:ascii="Times New Roman" w:hAnsi="Times New Roman" w:cs="Times New Roman"/>
          <w:b/>
          <w:bCs/>
        </w:rPr>
        <w:t>REFERENCES</w:t>
      </w:r>
    </w:p>
    <w:p w14:paraId="34094F02" w14:textId="5E4883C3" w:rsidR="00185414" w:rsidRPr="00952BCD" w:rsidRDefault="00185414" w:rsidP="00381095">
      <w:pPr>
        <w:jc w:val="both"/>
        <w:rPr>
          <w:rFonts w:ascii="Times New Roman" w:hAnsi="Times New Roman" w:cs="Times New Roman"/>
        </w:rPr>
      </w:pPr>
    </w:p>
    <w:p w14:paraId="1EF3C6E7" w14:textId="77777777" w:rsidR="00E02781" w:rsidRPr="00952BCD" w:rsidRDefault="00E02781" w:rsidP="00381095">
      <w:pPr>
        <w:jc w:val="both"/>
        <w:rPr>
          <w:rFonts w:ascii="Times New Roman" w:hAnsi="Times New Roman" w:cs="Times New Roman"/>
        </w:rPr>
      </w:pPr>
    </w:p>
    <w:p w14:paraId="0EE078ED" w14:textId="1EEC9BA3"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sz w:val="24"/>
          <w:szCs w:val="24"/>
        </w:rPr>
        <w:t xml:space="preserve">BACEN - Banco Central do Brasil. </w:t>
      </w:r>
      <w:r w:rsidRPr="0007165E">
        <w:rPr>
          <w:rFonts w:ascii="Times New Roman" w:hAnsi="Times New Roman" w:cs="Times New Roman"/>
          <w:b/>
          <w:sz w:val="24"/>
          <w:szCs w:val="24"/>
        </w:rPr>
        <w:t>Focus</w:t>
      </w:r>
      <w:r w:rsidRPr="0007165E">
        <w:rPr>
          <w:rFonts w:ascii="Times New Roman" w:hAnsi="Times New Roman" w:cs="Times New Roman"/>
          <w:sz w:val="24"/>
          <w:szCs w:val="24"/>
        </w:rPr>
        <w:t xml:space="preserve">: relatório de mercado. 2019. </w:t>
      </w:r>
      <w:proofErr w:type="spellStart"/>
      <w:r w:rsidRPr="0007165E">
        <w:rPr>
          <w:rFonts w:ascii="Times New Roman" w:hAnsi="Times New Roman" w:cs="Times New Roman"/>
          <w:sz w:val="24"/>
          <w:szCs w:val="24"/>
        </w:rPr>
        <w:t>Available</w:t>
      </w:r>
      <w:proofErr w:type="spellEnd"/>
      <w:r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at</w:t>
      </w:r>
      <w:proofErr w:type="spellEnd"/>
      <w:r w:rsidRPr="0007165E">
        <w:rPr>
          <w:rFonts w:ascii="Times New Roman" w:hAnsi="Times New Roman" w:cs="Times New Roman"/>
          <w:bCs/>
          <w:sz w:val="24"/>
          <w:szCs w:val="24"/>
          <w:shd w:val="clear" w:color="auto" w:fill="FFFFFF"/>
        </w:rPr>
        <w:t xml:space="preserve">: </w:t>
      </w:r>
      <w:hyperlink r:id="rId8" w:history="1">
        <w:r w:rsidRPr="0007165E">
          <w:rPr>
            <w:rStyle w:val="Hyperlink"/>
            <w:rFonts w:ascii="Times New Roman" w:hAnsi="Times New Roman" w:cs="Times New Roman"/>
            <w:bCs/>
            <w:color w:val="auto"/>
            <w:sz w:val="24"/>
            <w:szCs w:val="24"/>
            <w:u w:val="none"/>
          </w:rPr>
          <w:t>https://www.bcb.gov.br/publicacoes/focus/06122019</w:t>
        </w:r>
      </w:hyperlink>
      <w:r w:rsidRPr="0007165E">
        <w:rPr>
          <w:rFonts w:ascii="Times New Roman" w:hAnsi="Times New Roman" w:cs="Times New Roman"/>
          <w:bCs/>
          <w:sz w:val="24"/>
          <w:szCs w:val="24"/>
        </w:rPr>
        <w:t>. A</w:t>
      </w:r>
      <w:r w:rsidR="0060740A" w:rsidRPr="0007165E">
        <w:rPr>
          <w:rFonts w:ascii="Times New Roman" w:hAnsi="Times New Roman" w:cs="Times New Roman"/>
          <w:bCs/>
          <w:sz w:val="24"/>
          <w:szCs w:val="24"/>
        </w:rPr>
        <w:t>c</w:t>
      </w:r>
      <w:r w:rsidRPr="0007165E">
        <w:rPr>
          <w:rFonts w:ascii="Times New Roman" w:hAnsi="Times New Roman" w:cs="Times New Roman"/>
          <w:bCs/>
          <w:sz w:val="24"/>
          <w:szCs w:val="24"/>
        </w:rPr>
        <w:t>cess</w:t>
      </w:r>
      <w:r w:rsidR="0060740A" w:rsidRPr="0007165E">
        <w:rPr>
          <w:rFonts w:ascii="Times New Roman" w:hAnsi="Times New Roman" w:cs="Times New Roman"/>
          <w:bCs/>
          <w:sz w:val="24"/>
          <w:szCs w:val="24"/>
        </w:rPr>
        <w:t xml:space="preserve"> </w:t>
      </w:r>
      <w:proofErr w:type="spellStart"/>
      <w:r w:rsidRPr="0007165E">
        <w:rPr>
          <w:rFonts w:ascii="Times New Roman" w:hAnsi="Times New Roman" w:cs="Times New Roman"/>
          <w:bCs/>
          <w:sz w:val="24"/>
          <w:szCs w:val="24"/>
        </w:rPr>
        <w:t>o</w:t>
      </w:r>
      <w:r w:rsidR="0060740A" w:rsidRPr="0007165E">
        <w:rPr>
          <w:rFonts w:ascii="Times New Roman" w:hAnsi="Times New Roman" w:cs="Times New Roman"/>
          <w:bCs/>
          <w:sz w:val="24"/>
          <w:szCs w:val="24"/>
        </w:rPr>
        <w:t>n</w:t>
      </w:r>
      <w:proofErr w:type="spellEnd"/>
      <w:r w:rsidRPr="0007165E">
        <w:rPr>
          <w:rFonts w:ascii="Times New Roman" w:hAnsi="Times New Roman" w:cs="Times New Roman"/>
          <w:bCs/>
          <w:sz w:val="24"/>
          <w:szCs w:val="24"/>
        </w:rPr>
        <w:t xml:space="preserve">: 14 </w:t>
      </w:r>
      <w:proofErr w:type="spellStart"/>
      <w:r w:rsidR="0060740A" w:rsidRPr="0007165E">
        <w:rPr>
          <w:rFonts w:ascii="Times New Roman" w:hAnsi="Times New Roman" w:cs="Times New Roman"/>
          <w:bCs/>
          <w:sz w:val="24"/>
          <w:szCs w:val="24"/>
        </w:rPr>
        <w:t>Apr</w:t>
      </w:r>
      <w:proofErr w:type="spellEnd"/>
      <w:r w:rsidR="0060740A" w:rsidRPr="0007165E">
        <w:rPr>
          <w:rFonts w:ascii="Times New Roman" w:hAnsi="Times New Roman" w:cs="Times New Roman"/>
          <w:bCs/>
          <w:sz w:val="24"/>
          <w:szCs w:val="24"/>
        </w:rPr>
        <w:t xml:space="preserve">. </w:t>
      </w:r>
      <w:r w:rsidRPr="0007165E">
        <w:rPr>
          <w:rFonts w:ascii="Times New Roman" w:hAnsi="Times New Roman" w:cs="Times New Roman"/>
          <w:bCs/>
          <w:sz w:val="24"/>
          <w:szCs w:val="24"/>
        </w:rPr>
        <w:t>2020.</w:t>
      </w:r>
    </w:p>
    <w:p w14:paraId="548BE48D" w14:textId="77777777" w:rsidR="00E02781" w:rsidRPr="0007165E" w:rsidRDefault="00E02781" w:rsidP="00E02781">
      <w:pPr>
        <w:rPr>
          <w:rFonts w:ascii="Times New Roman" w:hAnsi="Times New Roman" w:cs="Times New Roman"/>
          <w:sz w:val="24"/>
          <w:szCs w:val="24"/>
        </w:rPr>
      </w:pPr>
    </w:p>
    <w:p w14:paraId="15CBE7DE" w14:textId="1E86A626"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sz w:val="24"/>
          <w:szCs w:val="24"/>
        </w:rPr>
        <w:t xml:space="preserve">BRASIL. Supremo Tribunal Federal. ADI </w:t>
      </w:r>
      <w:proofErr w:type="gramStart"/>
      <w:r w:rsidR="00E84195" w:rsidRPr="0007165E">
        <w:rPr>
          <w:rFonts w:ascii="Times New Roman" w:hAnsi="Times New Roman" w:cs="Times New Roman"/>
          <w:sz w:val="24"/>
          <w:szCs w:val="24"/>
        </w:rPr>
        <w:t>No.</w:t>
      </w:r>
      <w:proofErr w:type="gramEnd"/>
      <w:r w:rsidRPr="0007165E">
        <w:rPr>
          <w:rFonts w:ascii="Times New Roman" w:hAnsi="Times New Roman" w:cs="Times New Roman"/>
          <w:sz w:val="24"/>
          <w:szCs w:val="24"/>
        </w:rPr>
        <w:t>6.357-DF. R</w:t>
      </w:r>
      <w:r w:rsidR="00E84195" w:rsidRPr="0007165E">
        <w:rPr>
          <w:rFonts w:ascii="Times New Roman" w:hAnsi="Times New Roman" w:cs="Times New Roman"/>
          <w:sz w:val="24"/>
          <w:szCs w:val="24"/>
        </w:rPr>
        <w:t>apporteur</w:t>
      </w:r>
      <w:r w:rsidRPr="0007165E">
        <w:rPr>
          <w:rFonts w:ascii="Times New Roman" w:hAnsi="Times New Roman" w:cs="Times New Roman"/>
          <w:sz w:val="24"/>
          <w:szCs w:val="24"/>
        </w:rPr>
        <w:t xml:space="preserve"> Min. Alexandre de Moraes. </w:t>
      </w:r>
      <w:r w:rsidRPr="0007165E">
        <w:rPr>
          <w:rFonts w:ascii="Times New Roman" w:hAnsi="Times New Roman" w:cs="Times New Roman"/>
          <w:sz w:val="24"/>
          <w:szCs w:val="24"/>
          <w:lang w:val="en-US"/>
        </w:rPr>
        <w:t xml:space="preserve">Brasília, DF. </w:t>
      </w:r>
      <w:r w:rsidR="00D42934" w:rsidRPr="0007165E">
        <w:rPr>
          <w:rFonts w:ascii="Times New Roman" w:hAnsi="Times New Roman" w:cs="Times New Roman"/>
          <w:sz w:val="24"/>
          <w:szCs w:val="24"/>
          <w:lang w:val="en-US"/>
        </w:rPr>
        <w:t xml:space="preserve">Decision on March 30, </w:t>
      </w:r>
      <w:r w:rsidRPr="0007165E">
        <w:rPr>
          <w:rFonts w:ascii="Times New Roman" w:hAnsi="Times New Roman" w:cs="Times New Roman"/>
          <w:sz w:val="24"/>
          <w:szCs w:val="24"/>
          <w:lang w:val="en-US"/>
        </w:rPr>
        <w:t xml:space="preserve">2020. Available </w:t>
      </w:r>
      <w:proofErr w:type="gramStart"/>
      <w:r w:rsidRPr="0007165E">
        <w:rPr>
          <w:rFonts w:ascii="Times New Roman" w:hAnsi="Times New Roman" w:cs="Times New Roman"/>
          <w:sz w:val="24"/>
          <w:szCs w:val="24"/>
          <w:lang w:val="en-US"/>
        </w:rPr>
        <w:t>at :</w:t>
      </w:r>
      <w:proofErr w:type="gramEnd"/>
      <w:r w:rsidRPr="0007165E">
        <w:rPr>
          <w:rFonts w:ascii="Times New Roman" w:hAnsi="Times New Roman" w:cs="Times New Roman"/>
          <w:sz w:val="24"/>
          <w:szCs w:val="24"/>
          <w:lang w:val="en-US"/>
        </w:rPr>
        <w:t xml:space="preserve"> </w:t>
      </w:r>
      <w:hyperlink r:id="rId9" w:history="1">
        <w:r w:rsidRPr="0007165E">
          <w:rPr>
            <w:rStyle w:val="Hyperlink"/>
            <w:rFonts w:ascii="Times New Roman" w:hAnsi="Times New Roman" w:cs="Times New Roman"/>
            <w:color w:val="auto"/>
            <w:sz w:val="24"/>
            <w:szCs w:val="24"/>
            <w:u w:val="none"/>
            <w:lang w:val="en-US"/>
          </w:rPr>
          <w:t>http://portal.stf.jus.br/processos/downloadPeca.asp?id=15342780618 &amp;</w:t>
        </w:r>
        <w:proofErr w:type="spellStart"/>
        <w:r w:rsidRPr="0007165E">
          <w:rPr>
            <w:rStyle w:val="Hyperlink"/>
            <w:rFonts w:ascii="Times New Roman" w:hAnsi="Times New Roman" w:cs="Times New Roman"/>
            <w:color w:val="auto"/>
            <w:sz w:val="24"/>
            <w:szCs w:val="24"/>
            <w:u w:val="none"/>
            <w:lang w:val="en-US"/>
          </w:rPr>
          <w:t>ext</w:t>
        </w:r>
        <w:proofErr w:type="spellEnd"/>
        <w:r w:rsidRPr="0007165E">
          <w:rPr>
            <w:rStyle w:val="Hyperlink"/>
            <w:rFonts w:ascii="Times New Roman" w:hAnsi="Times New Roman" w:cs="Times New Roman"/>
            <w:color w:val="auto"/>
            <w:sz w:val="24"/>
            <w:szCs w:val="24"/>
            <w:u w:val="none"/>
            <w:lang w:val="en-US"/>
          </w:rPr>
          <w:t>=.</w:t>
        </w:r>
        <w:proofErr w:type="spellStart"/>
        <w:r w:rsidRPr="0007165E">
          <w:rPr>
            <w:rStyle w:val="Hyperlink"/>
            <w:rFonts w:ascii="Times New Roman" w:hAnsi="Times New Roman" w:cs="Times New Roman"/>
            <w:color w:val="auto"/>
            <w:sz w:val="24"/>
            <w:szCs w:val="24"/>
            <w:u w:val="none"/>
            <w:lang w:val="en-US"/>
          </w:rPr>
          <w:t>pdf</w:t>
        </w:r>
        <w:proofErr w:type="spellEnd"/>
      </w:hyperlink>
      <w:r w:rsidRPr="0007165E">
        <w:rPr>
          <w:rFonts w:ascii="Times New Roman" w:hAnsi="Times New Roman" w:cs="Times New Roman"/>
          <w:sz w:val="24"/>
          <w:szCs w:val="24"/>
          <w:lang w:val="en-US"/>
        </w:rPr>
        <w:t xml:space="preserve">. </w:t>
      </w:r>
      <w:r w:rsidRPr="0007165E">
        <w:rPr>
          <w:rFonts w:ascii="Times New Roman" w:hAnsi="Times New Roman" w:cs="Times New Roman"/>
          <w:sz w:val="24"/>
          <w:szCs w:val="24"/>
        </w:rPr>
        <w:t>A</w:t>
      </w:r>
      <w:r w:rsidR="0060740A" w:rsidRPr="0007165E">
        <w:rPr>
          <w:rFonts w:ascii="Times New Roman" w:hAnsi="Times New Roman" w:cs="Times New Roman"/>
          <w:sz w:val="24"/>
          <w:szCs w:val="24"/>
        </w:rPr>
        <w:t>c</w:t>
      </w:r>
      <w:r w:rsidRPr="0007165E">
        <w:rPr>
          <w:rFonts w:ascii="Times New Roman" w:hAnsi="Times New Roman" w:cs="Times New Roman"/>
          <w:sz w:val="24"/>
          <w:szCs w:val="24"/>
        </w:rPr>
        <w:t>cess</w:t>
      </w:r>
      <w:r w:rsidR="0060740A"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o</w:t>
      </w:r>
      <w:r w:rsidR="0060740A" w:rsidRPr="0007165E">
        <w:rPr>
          <w:rFonts w:ascii="Times New Roman" w:hAnsi="Times New Roman" w:cs="Times New Roman"/>
          <w:sz w:val="24"/>
          <w:szCs w:val="24"/>
        </w:rPr>
        <w:t>n</w:t>
      </w:r>
      <w:proofErr w:type="spellEnd"/>
      <w:r w:rsidRPr="0007165E">
        <w:rPr>
          <w:rFonts w:ascii="Times New Roman" w:hAnsi="Times New Roman" w:cs="Times New Roman"/>
          <w:sz w:val="24"/>
          <w:szCs w:val="24"/>
        </w:rPr>
        <w:t xml:space="preserve">: 16 </w:t>
      </w:r>
      <w:proofErr w:type="spellStart"/>
      <w:r w:rsidR="0060740A" w:rsidRPr="0007165E">
        <w:rPr>
          <w:rFonts w:ascii="Times New Roman" w:hAnsi="Times New Roman" w:cs="Times New Roman"/>
          <w:sz w:val="24"/>
          <w:szCs w:val="24"/>
        </w:rPr>
        <w:t>Apr</w:t>
      </w:r>
      <w:proofErr w:type="spellEnd"/>
      <w:r w:rsidRPr="0007165E">
        <w:rPr>
          <w:rFonts w:ascii="Times New Roman" w:hAnsi="Times New Roman" w:cs="Times New Roman"/>
          <w:sz w:val="24"/>
          <w:szCs w:val="24"/>
        </w:rPr>
        <w:t>. 2020.</w:t>
      </w:r>
    </w:p>
    <w:p w14:paraId="4A8ADFAD" w14:textId="77777777" w:rsidR="00E02781" w:rsidRPr="0007165E" w:rsidRDefault="00E02781" w:rsidP="00E02781">
      <w:pPr>
        <w:rPr>
          <w:rFonts w:ascii="Times New Roman" w:hAnsi="Times New Roman" w:cs="Times New Roman"/>
          <w:bCs/>
          <w:sz w:val="24"/>
          <w:szCs w:val="24"/>
        </w:rPr>
      </w:pPr>
    </w:p>
    <w:p w14:paraId="4CB3DA3F" w14:textId="7D7BED1A" w:rsidR="00E02781" w:rsidRPr="0007165E" w:rsidRDefault="00E02781" w:rsidP="00E02781">
      <w:pPr>
        <w:autoSpaceDE w:val="0"/>
        <w:autoSpaceDN w:val="0"/>
        <w:adjustRightInd w:val="0"/>
        <w:rPr>
          <w:rFonts w:ascii="Times New Roman" w:hAnsi="Times New Roman" w:cs="Times New Roman"/>
          <w:spacing w:val="-10"/>
          <w:sz w:val="24"/>
          <w:szCs w:val="24"/>
          <w:shd w:val="clear" w:color="auto" w:fill="F9F9F9"/>
          <w:lang w:val="en-US"/>
        </w:rPr>
      </w:pPr>
      <w:r w:rsidRPr="0007165E">
        <w:rPr>
          <w:rFonts w:ascii="Times New Roman" w:hAnsi="Times New Roman" w:cs="Times New Roman"/>
          <w:sz w:val="24"/>
          <w:szCs w:val="24"/>
        </w:rPr>
        <w:t xml:space="preserve">CAGNIN, Rafael Fagundes; FREITAS, Maria Cristina Penido de. Tributação das Transações Financeiras: a Experiência Brasileira com o IOF e a CPMF. </w:t>
      </w:r>
      <w:r w:rsidRPr="0007165E">
        <w:rPr>
          <w:rFonts w:ascii="Times New Roman" w:hAnsi="Times New Roman" w:cs="Times New Roman"/>
          <w:b/>
          <w:sz w:val="24"/>
          <w:szCs w:val="24"/>
        </w:rPr>
        <w:t>Revista Análise Econômica</w:t>
      </w:r>
      <w:r w:rsidRPr="0007165E">
        <w:rPr>
          <w:rFonts w:ascii="Times New Roman" w:hAnsi="Times New Roman" w:cs="Times New Roman"/>
          <w:sz w:val="24"/>
          <w:szCs w:val="24"/>
        </w:rPr>
        <w:t xml:space="preserve">. Porto Alegre: FCE/UFRGS, </w:t>
      </w:r>
      <w:proofErr w:type="spellStart"/>
      <w:r w:rsidR="00D42934" w:rsidRPr="0007165E">
        <w:rPr>
          <w:rFonts w:ascii="Times New Roman" w:hAnsi="Times New Roman" w:cs="Times New Roman"/>
          <w:sz w:val="24"/>
          <w:szCs w:val="24"/>
        </w:rPr>
        <w:t>year</w:t>
      </w:r>
      <w:proofErr w:type="spellEnd"/>
      <w:r w:rsidRPr="0007165E">
        <w:rPr>
          <w:rFonts w:ascii="Times New Roman" w:hAnsi="Times New Roman" w:cs="Times New Roman"/>
          <w:sz w:val="24"/>
          <w:szCs w:val="24"/>
        </w:rPr>
        <w:t xml:space="preserve"> 33, n. 63, </w:t>
      </w:r>
      <w:r w:rsidR="00D42934" w:rsidRPr="0007165E">
        <w:rPr>
          <w:rFonts w:ascii="Times New Roman" w:hAnsi="Times New Roman" w:cs="Times New Roman"/>
          <w:sz w:val="24"/>
          <w:szCs w:val="24"/>
        </w:rPr>
        <w:t>M</w:t>
      </w:r>
      <w:r w:rsidRPr="0007165E">
        <w:rPr>
          <w:rFonts w:ascii="Times New Roman" w:hAnsi="Times New Roman" w:cs="Times New Roman"/>
          <w:sz w:val="24"/>
          <w:szCs w:val="24"/>
        </w:rPr>
        <w:t xml:space="preserve">ar. 2015, p. 139-169. </w:t>
      </w:r>
      <w:r w:rsidRPr="0007165E">
        <w:rPr>
          <w:rFonts w:ascii="Times New Roman" w:hAnsi="Times New Roman" w:cs="Times New Roman"/>
          <w:sz w:val="24"/>
          <w:szCs w:val="24"/>
          <w:lang w:val="en-US"/>
        </w:rPr>
        <w:t xml:space="preserve">Available </w:t>
      </w:r>
      <w:proofErr w:type="gramStart"/>
      <w:r w:rsidRPr="0007165E">
        <w:rPr>
          <w:rFonts w:ascii="Times New Roman" w:hAnsi="Times New Roman" w:cs="Times New Roman"/>
          <w:sz w:val="24"/>
          <w:szCs w:val="24"/>
          <w:lang w:val="en-US"/>
        </w:rPr>
        <w:t>at :</w:t>
      </w:r>
      <w:proofErr w:type="gramEnd"/>
      <w:r w:rsidRPr="0007165E">
        <w:rPr>
          <w:rFonts w:ascii="Times New Roman" w:hAnsi="Times New Roman" w:cs="Times New Roman"/>
          <w:sz w:val="24"/>
          <w:szCs w:val="24"/>
          <w:lang w:val="en-US"/>
        </w:rPr>
        <w:t xml:space="preserve"> </w:t>
      </w:r>
      <w:hyperlink r:id="rId10" w:history="1">
        <w:r w:rsidRPr="0007165E">
          <w:rPr>
            <w:rStyle w:val="Hyperlink"/>
            <w:rFonts w:ascii="Times New Roman" w:hAnsi="Times New Roman" w:cs="Times New Roman"/>
            <w:color w:val="auto"/>
            <w:sz w:val="24"/>
            <w:szCs w:val="24"/>
            <w:u w:val="none"/>
            <w:lang w:val="en-US"/>
          </w:rPr>
          <w:t>https://seer.ufrgs.br/AnaliseEconomica/article/view/35893/33366</w:t>
        </w:r>
      </w:hyperlink>
      <w:r w:rsidRPr="0007165E">
        <w:rPr>
          <w:rFonts w:ascii="Times New Roman" w:hAnsi="Times New Roman" w:cs="Times New Roman"/>
          <w:sz w:val="24"/>
          <w:szCs w:val="24"/>
          <w:lang w:val="en-US"/>
        </w:rPr>
        <w:t>. A</w:t>
      </w:r>
      <w:r w:rsidR="0060740A" w:rsidRPr="0007165E">
        <w:rPr>
          <w:rFonts w:ascii="Times New Roman" w:hAnsi="Times New Roman" w:cs="Times New Roman"/>
          <w:sz w:val="24"/>
          <w:szCs w:val="24"/>
          <w:lang w:val="en-US"/>
        </w:rPr>
        <w:t>c</w:t>
      </w:r>
      <w:r w:rsidRPr="0007165E">
        <w:rPr>
          <w:rFonts w:ascii="Times New Roman" w:hAnsi="Times New Roman" w:cs="Times New Roman"/>
          <w:sz w:val="24"/>
          <w:szCs w:val="24"/>
          <w:lang w:val="en-US"/>
        </w:rPr>
        <w:t>cess</w:t>
      </w:r>
      <w:r w:rsidR="0060740A" w:rsidRPr="0007165E">
        <w:rPr>
          <w:rFonts w:ascii="Times New Roman" w:hAnsi="Times New Roman" w:cs="Times New Roman"/>
          <w:sz w:val="24"/>
          <w:szCs w:val="24"/>
          <w:lang w:val="en-US"/>
        </w:rPr>
        <w:t xml:space="preserve"> </w:t>
      </w:r>
      <w:r w:rsidRPr="0007165E">
        <w:rPr>
          <w:rFonts w:ascii="Times New Roman" w:hAnsi="Times New Roman" w:cs="Times New Roman"/>
          <w:sz w:val="24"/>
          <w:szCs w:val="24"/>
          <w:lang w:val="en-US"/>
        </w:rPr>
        <w:t>o</w:t>
      </w:r>
      <w:r w:rsidR="0060740A" w:rsidRPr="0007165E">
        <w:rPr>
          <w:rFonts w:ascii="Times New Roman" w:hAnsi="Times New Roman" w:cs="Times New Roman"/>
          <w:sz w:val="24"/>
          <w:szCs w:val="24"/>
          <w:lang w:val="en-US"/>
        </w:rPr>
        <w:t>n:</w:t>
      </w:r>
      <w:r w:rsidRPr="0007165E">
        <w:rPr>
          <w:rFonts w:ascii="Times New Roman" w:hAnsi="Times New Roman" w:cs="Times New Roman"/>
          <w:sz w:val="24"/>
          <w:szCs w:val="24"/>
          <w:lang w:val="en-US"/>
        </w:rPr>
        <w:t xml:space="preserve"> 14 </w:t>
      </w:r>
      <w:r w:rsidR="0060740A" w:rsidRPr="0007165E">
        <w:rPr>
          <w:rFonts w:ascii="Times New Roman" w:hAnsi="Times New Roman" w:cs="Times New Roman"/>
          <w:sz w:val="24"/>
          <w:szCs w:val="24"/>
          <w:lang w:val="en-US"/>
        </w:rPr>
        <w:t xml:space="preserve">Apr. </w:t>
      </w:r>
      <w:r w:rsidRPr="0007165E">
        <w:rPr>
          <w:rFonts w:ascii="Times New Roman" w:hAnsi="Times New Roman" w:cs="Times New Roman"/>
          <w:sz w:val="24"/>
          <w:szCs w:val="24"/>
          <w:lang w:val="en-US"/>
        </w:rPr>
        <w:t>2020.</w:t>
      </w:r>
    </w:p>
    <w:p w14:paraId="2AC87A08" w14:textId="77777777" w:rsidR="00E02781" w:rsidRPr="0007165E" w:rsidRDefault="00E02781" w:rsidP="00E02781">
      <w:pPr>
        <w:pStyle w:val="NormalArial"/>
        <w:jc w:val="left"/>
        <w:rPr>
          <w:szCs w:val="24"/>
        </w:rPr>
      </w:pPr>
    </w:p>
    <w:p w14:paraId="67FE41E5" w14:textId="77777777" w:rsidR="00E02781" w:rsidRPr="0007165E" w:rsidRDefault="00E02781" w:rsidP="00E02781">
      <w:pPr>
        <w:pStyle w:val="NormalArial"/>
        <w:jc w:val="left"/>
        <w:rPr>
          <w:szCs w:val="24"/>
          <w:lang w:val="pt-BR"/>
        </w:rPr>
      </w:pPr>
      <w:r w:rsidRPr="0007165E">
        <w:rPr>
          <w:szCs w:val="24"/>
          <w:lang w:val="pt-BR"/>
        </w:rPr>
        <w:t xml:space="preserve">CALDAS, Roberto (Correia da Silva Gomes). </w:t>
      </w:r>
      <w:r w:rsidRPr="0007165E">
        <w:rPr>
          <w:b/>
          <w:szCs w:val="24"/>
          <w:lang w:val="pt-BR"/>
        </w:rPr>
        <w:t>Parcerias público-privadas e suas garantias inovadoras nos contratos administrativos e concessões de serviços públicos</w:t>
      </w:r>
      <w:r w:rsidRPr="0007165E">
        <w:rPr>
          <w:szCs w:val="24"/>
          <w:lang w:val="pt-BR"/>
        </w:rPr>
        <w:t xml:space="preserve">. Belo Horizonte: </w:t>
      </w:r>
      <w:proofErr w:type="gramStart"/>
      <w:r w:rsidRPr="0007165E">
        <w:rPr>
          <w:szCs w:val="24"/>
          <w:lang w:val="pt-BR"/>
        </w:rPr>
        <w:t>Editora Fórum</w:t>
      </w:r>
      <w:proofErr w:type="gramEnd"/>
      <w:r w:rsidRPr="0007165E">
        <w:rPr>
          <w:szCs w:val="24"/>
          <w:lang w:val="pt-BR"/>
        </w:rPr>
        <w:t xml:space="preserve">, 2011. </w:t>
      </w:r>
    </w:p>
    <w:p w14:paraId="2032E8DA" w14:textId="77777777" w:rsidR="00E02781" w:rsidRPr="0007165E" w:rsidRDefault="00E02781" w:rsidP="00E02781">
      <w:pPr>
        <w:pStyle w:val="PargrafodaLista"/>
        <w:spacing w:after="0" w:line="240" w:lineRule="auto"/>
        <w:ind w:left="0"/>
        <w:rPr>
          <w:rFonts w:ascii="Times New Roman" w:hAnsi="Times New Roman"/>
          <w:spacing w:val="-10"/>
          <w:sz w:val="24"/>
          <w:szCs w:val="24"/>
          <w:shd w:val="clear" w:color="auto" w:fill="F9F9F9"/>
        </w:rPr>
      </w:pPr>
    </w:p>
    <w:p w14:paraId="5C1BB3EF" w14:textId="31215FF7"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sz w:val="24"/>
          <w:szCs w:val="24"/>
        </w:rPr>
        <w:t xml:space="preserve">CAMPELO JUNIOR, Aloisio; GOUVEIA, Anna Carolina Lemos. Incerteza em nível estratosférico em tempos de covid-19. </w:t>
      </w:r>
      <w:r w:rsidRPr="0007165E">
        <w:rPr>
          <w:rFonts w:ascii="Times New Roman" w:hAnsi="Times New Roman" w:cs="Times New Roman"/>
          <w:spacing w:val="4"/>
          <w:sz w:val="24"/>
          <w:szCs w:val="24"/>
        </w:rPr>
        <w:t>Blog IBRE,</w:t>
      </w:r>
      <w:r w:rsidRPr="0007165E">
        <w:rPr>
          <w:rFonts w:ascii="Times New Roman" w:hAnsi="Times New Roman" w:cs="Times New Roman"/>
          <w:bCs/>
          <w:i/>
          <w:spacing w:val="4"/>
          <w:sz w:val="24"/>
          <w:szCs w:val="24"/>
        </w:rPr>
        <w:t xml:space="preserve"> </w:t>
      </w:r>
      <w:proofErr w:type="spellStart"/>
      <w:r w:rsidRPr="0007165E">
        <w:rPr>
          <w:rFonts w:ascii="Times New Roman" w:hAnsi="Times New Roman" w:cs="Times New Roman"/>
          <w:bCs/>
          <w:i/>
          <w:spacing w:val="4"/>
          <w:sz w:val="24"/>
          <w:szCs w:val="24"/>
        </w:rPr>
        <w:t>on</w:t>
      </w:r>
      <w:proofErr w:type="spellEnd"/>
      <w:r w:rsidRPr="0007165E">
        <w:rPr>
          <w:rFonts w:ascii="Times New Roman" w:hAnsi="Times New Roman" w:cs="Times New Roman"/>
          <w:bCs/>
          <w:i/>
          <w:spacing w:val="4"/>
          <w:sz w:val="24"/>
          <w:szCs w:val="24"/>
        </w:rPr>
        <w:t xml:space="preserve"> </w:t>
      </w:r>
      <w:proofErr w:type="spellStart"/>
      <w:r w:rsidRPr="0007165E">
        <w:rPr>
          <w:rFonts w:ascii="Times New Roman" w:hAnsi="Times New Roman" w:cs="Times New Roman"/>
          <w:bCs/>
          <w:i/>
          <w:spacing w:val="4"/>
          <w:sz w:val="24"/>
          <w:szCs w:val="24"/>
        </w:rPr>
        <w:t>line</w:t>
      </w:r>
      <w:proofErr w:type="spellEnd"/>
      <w:r w:rsidRPr="0007165E">
        <w:rPr>
          <w:rFonts w:ascii="Times New Roman" w:hAnsi="Times New Roman" w:cs="Times New Roman"/>
          <w:bCs/>
          <w:spacing w:val="4"/>
          <w:sz w:val="24"/>
          <w:szCs w:val="24"/>
        </w:rPr>
        <w:t>,</w:t>
      </w:r>
      <w:r w:rsidRPr="0007165E">
        <w:rPr>
          <w:rFonts w:ascii="Times New Roman" w:hAnsi="Times New Roman" w:cs="Times New Roman"/>
          <w:bCs/>
          <w:i/>
          <w:spacing w:val="4"/>
          <w:sz w:val="24"/>
          <w:szCs w:val="24"/>
        </w:rPr>
        <w:t xml:space="preserve"> </w:t>
      </w:r>
      <w:proofErr w:type="gramStart"/>
      <w:r w:rsidRPr="0007165E">
        <w:rPr>
          <w:rFonts w:ascii="Times New Roman" w:hAnsi="Times New Roman" w:cs="Times New Roman"/>
          <w:bCs/>
          <w:spacing w:val="4"/>
          <w:sz w:val="24"/>
          <w:szCs w:val="24"/>
        </w:rPr>
        <w:t>7</w:t>
      </w:r>
      <w:proofErr w:type="gramEnd"/>
      <w:r w:rsidRPr="0007165E">
        <w:rPr>
          <w:rFonts w:ascii="Times New Roman" w:hAnsi="Times New Roman" w:cs="Times New Roman"/>
          <w:bCs/>
          <w:spacing w:val="4"/>
          <w:sz w:val="24"/>
          <w:szCs w:val="24"/>
        </w:rPr>
        <w:t xml:space="preserve"> </w:t>
      </w:r>
      <w:proofErr w:type="spellStart"/>
      <w:r w:rsidR="00D42934" w:rsidRPr="0007165E">
        <w:rPr>
          <w:rFonts w:ascii="Times New Roman" w:hAnsi="Times New Roman" w:cs="Times New Roman"/>
          <w:bCs/>
          <w:spacing w:val="4"/>
          <w:sz w:val="24"/>
          <w:szCs w:val="24"/>
        </w:rPr>
        <w:t>Apr</w:t>
      </w:r>
      <w:proofErr w:type="spellEnd"/>
      <w:r w:rsidR="00D42934" w:rsidRPr="0007165E">
        <w:rPr>
          <w:rFonts w:ascii="Times New Roman" w:hAnsi="Times New Roman" w:cs="Times New Roman"/>
          <w:bCs/>
          <w:spacing w:val="4"/>
          <w:sz w:val="24"/>
          <w:szCs w:val="24"/>
        </w:rPr>
        <w:t>.</w:t>
      </w:r>
      <w:r w:rsidRPr="0007165E">
        <w:rPr>
          <w:rFonts w:ascii="Times New Roman" w:hAnsi="Times New Roman" w:cs="Times New Roman"/>
          <w:bCs/>
          <w:spacing w:val="4"/>
          <w:sz w:val="24"/>
          <w:szCs w:val="24"/>
        </w:rPr>
        <w:t xml:space="preserve"> 20</w:t>
      </w:r>
      <w:r w:rsidRPr="0007165E">
        <w:rPr>
          <w:rFonts w:ascii="Times New Roman" w:hAnsi="Times New Roman" w:cs="Times New Roman"/>
          <w:sz w:val="24"/>
          <w:szCs w:val="24"/>
        </w:rPr>
        <w:t xml:space="preserve">20. </w:t>
      </w:r>
      <w:proofErr w:type="spellStart"/>
      <w:r w:rsidRPr="0007165E">
        <w:rPr>
          <w:rFonts w:ascii="Times New Roman" w:hAnsi="Times New Roman" w:cs="Times New Roman"/>
          <w:sz w:val="24"/>
          <w:szCs w:val="24"/>
        </w:rPr>
        <w:t>Available</w:t>
      </w:r>
      <w:proofErr w:type="spellEnd"/>
      <w:r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at</w:t>
      </w:r>
      <w:proofErr w:type="spellEnd"/>
      <w:r w:rsidRPr="0007165E">
        <w:rPr>
          <w:rFonts w:ascii="Times New Roman" w:hAnsi="Times New Roman" w:cs="Times New Roman"/>
          <w:sz w:val="24"/>
          <w:szCs w:val="24"/>
        </w:rPr>
        <w:t xml:space="preserve">: </w:t>
      </w:r>
      <w:hyperlink w:history="1">
        <w:r w:rsidRPr="0007165E">
          <w:rPr>
            <w:rStyle w:val="Hyperlink"/>
            <w:rFonts w:ascii="Times New Roman" w:hAnsi="Times New Roman" w:cs="Times New Roman"/>
            <w:color w:val="auto"/>
            <w:sz w:val="24"/>
            <w:szCs w:val="24"/>
            <w:u w:val="none"/>
          </w:rPr>
          <w:t>https://blogdoibre.fgv.br /posts/incerteza-em-nivel-estratosferico-em-tempos-de-covid-19</w:t>
        </w:r>
      </w:hyperlink>
      <w:r w:rsidRPr="0007165E">
        <w:rPr>
          <w:rFonts w:ascii="Times New Roman" w:hAnsi="Times New Roman" w:cs="Times New Roman"/>
          <w:sz w:val="24"/>
          <w:szCs w:val="24"/>
        </w:rPr>
        <w:t>. A</w:t>
      </w:r>
      <w:r w:rsidR="0060740A" w:rsidRPr="0007165E">
        <w:rPr>
          <w:rFonts w:ascii="Times New Roman" w:hAnsi="Times New Roman" w:cs="Times New Roman"/>
          <w:sz w:val="24"/>
          <w:szCs w:val="24"/>
        </w:rPr>
        <w:t>c</w:t>
      </w:r>
      <w:r w:rsidRPr="0007165E">
        <w:rPr>
          <w:rFonts w:ascii="Times New Roman" w:hAnsi="Times New Roman" w:cs="Times New Roman"/>
          <w:sz w:val="24"/>
          <w:szCs w:val="24"/>
        </w:rPr>
        <w:t>cess</w:t>
      </w:r>
      <w:r w:rsidR="0060740A" w:rsidRPr="0007165E">
        <w:rPr>
          <w:rFonts w:ascii="Times New Roman" w:hAnsi="Times New Roman" w:cs="Times New Roman"/>
          <w:sz w:val="24"/>
          <w:szCs w:val="24"/>
        </w:rPr>
        <w:t xml:space="preserve"> </w:t>
      </w:r>
      <w:proofErr w:type="spellStart"/>
      <w:r w:rsidR="0060740A" w:rsidRPr="0007165E">
        <w:rPr>
          <w:rFonts w:ascii="Times New Roman" w:hAnsi="Times New Roman" w:cs="Times New Roman"/>
          <w:sz w:val="24"/>
          <w:szCs w:val="24"/>
        </w:rPr>
        <w:t>on</w:t>
      </w:r>
      <w:proofErr w:type="spellEnd"/>
      <w:r w:rsidRPr="0007165E">
        <w:rPr>
          <w:rFonts w:ascii="Times New Roman" w:hAnsi="Times New Roman" w:cs="Times New Roman"/>
          <w:sz w:val="24"/>
          <w:szCs w:val="24"/>
        </w:rPr>
        <w:t xml:space="preserve">: 15 </w:t>
      </w:r>
      <w:proofErr w:type="spellStart"/>
      <w:r w:rsidR="0060740A" w:rsidRPr="0007165E">
        <w:rPr>
          <w:rFonts w:ascii="Times New Roman" w:hAnsi="Times New Roman" w:cs="Times New Roman"/>
          <w:sz w:val="24"/>
          <w:szCs w:val="24"/>
        </w:rPr>
        <w:t>Apr</w:t>
      </w:r>
      <w:proofErr w:type="spellEnd"/>
      <w:r w:rsidR="0060740A" w:rsidRPr="0007165E">
        <w:rPr>
          <w:rFonts w:ascii="Times New Roman" w:hAnsi="Times New Roman" w:cs="Times New Roman"/>
          <w:sz w:val="24"/>
          <w:szCs w:val="24"/>
        </w:rPr>
        <w:t>.</w:t>
      </w:r>
      <w:r w:rsidRPr="0007165E">
        <w:rPr>
          <w:rFonts w:ascii="Times New Roman" w:hAnsi="Times New Roman" w:cs="Times New Roman"/>
          <w:sz w:val="24"/>
          <w:szCs w:val="24"/>
        </w:rPr>
        <w:t xml:space="preserve"> 2020.</w:t>
      </w:r>
    </w:p>
    <w:p w14:paraId="2DD2AF44" w14:textId="77777777" w:rsidR="00E02781" w:rsidRPr="0007165E" w:rsidRDefault="00E02781" w:rsidP="00E02781">
      <w:pPr>
        <w:rPr>
          <w:rFonts w:ascii="Times New Roman" w:hAnsi="Times New Roman" w:cs="Times New Roman"/>
          <w:sz w:val="24"/>
          <w:szCs w:val="24"/>
        </w:rPr>
      </w:pPr>
    </w:p>
    <w:p w14:paraId="069A9C92" w14:textId="101D2DB3" w:rsidR="00E02781" w:rsidRPr="0007165E" w:rsidRDefault="00E02781" w:rsidP="00D42934">
      <w:pPr>
        <w:rPr>
          <w:rFonts w:ascii="Times New Roman" w:hAnsi="Times New Roman" w:cs="Times New Roman"/>
          <w:sz w:val="24"/>
          <w:szCs w:val="24"/>
        </w:rPr>
      </w:pPr>
      <w:r w:rsidRPr="0007165E">
        <w:rPr>
          <w:rFonts w:ascii="Times New Roman" w:hAnsi="Times New Roman" w:cs="Times New Roman"/>
          <w:sz w:val="24"/>
          <w:szCs w:val="24"/>
        </w:rPr>
        <w:t xml:space="preserve">CARVALHO, Paulo de Barros. </w:t>
      </w:r>
      <w:r w:rsidRPr="0007165E">
        <w:rPr>
          <w:rFonts w:ascii="Times New Roman" w:hAnsi="Times New Roman" w:cs="Times New Roman"/>
          <w:b/>
          <w:sz w:val="24"/>
          <w:szCs w:val="24"/>
        </w:rPr>
        <w:t>Curso de direito tributário</w:t>
      </w:r>
      <w:r w:rsidRPr="0007165E">
        <w:rPr>
          <w:rFonts w:ascii="Times New Roman" w:hAnsi="Times New Roman" w:cs="Times New Roman"/>
          <w:sz w:val="24"/>
          <w:szCs w:val="24"/>
        </w:rPr>
        <w:t xml:space="preserve">. São Paulo: </w:t>
      </w:r>
      <w:proofErr w:type="gramStart"/>
      <w:r w:rsidRPr="0007165E">
        <w:rPr>
          <w:rFonts w:ascii="Times New Roman" w:hAnsi="Times New Roman" w:cs="Times New Roman"/>
          <w:sz w:val="24"/>
          <w:szCs w:val="24"/>
        </w:rPr>
        <w:t>Saraiva,</w:t>
      </w:r>
      <w:proofErr w:type="gramEnd"/>
      <w:r w:rsidRPr="0007165E">
        <w:rPr>
          <w:rFonts w:ascii="Times New Roman" w:hAnsi="Times New Roman" w:cs="Times New Roman"/>
          <w:sz w:val="24"/>
          <w:szCs w:val="24"/>
        </w:rPr>
        <w:t xml:space="preserve"> 30</w:t>
      </w:r>
      <w:r w:rsidR="00D42934" w:rsidRPr="0007165E">
        <w:rPr>
          <w:rFonts w:ascii="Times New Roman" w:hAnsi="Times New Roman" w:cs="Times New Roman"/>
          <w:sz w:val="24"/>
          <w:szCs w:val="24"/>
        </w:rPr>
        <w:t xml:space="preserve">. </w:t>
      </w:r>
      <w:proofErr w:type="gramStart"/>
      <w:r w:rsidRPr="0007165E">
        <w:rPr>
          <w:rFonts w:ascii="Times New Roman" w:hAnsi="Times New Roman" w:cs="Times New Roman"/>
          <w:sz w:val="24"/>
          <w:szCs w:val="24"/>
        </w:rPr>
        <w:t>ed.</w:t>
      </w:r>
      <w:proofErr w:type="gramEnd"/>
      <w:r w:rsidRPr="0007165E">
        <w:rPr>
          <w:rFonts w:ascii="Times New Roman" w:hAnsi="Times New Roman" w:cs="Times New Roman"/>
          <w:sz w:val="24"/>
          <w:szCs w:val="24"/>
        </w:rPr>
        <w:t>, 2019.</w:t>
      </w:r>
    </w:p>
    <w:p w14:paraId="747550D9" w14:textId="77777777" w:rsidR="00E02781" w:rsidRPr="0007165E" w:rsidRDefault="00E02781" w:rsidP="00E02781">
      <w:pPr>
        <w:rPr>
          <w:rFonts w:ascii="Times New Roman" w:hAnsi="Times New Roman" w:cs="Times New Roman"/>
          <w:bCs/>
          <w:sz w:val="24"/>
          <w:szCs w:val="24"/>
        </w:rPr>
      </w:pPr>
    </w:p>
    <w:p w14:paraId="53AB7D6E" w14:textId="3D1213E8" w:rsidR="00E02781" w:rsidRPr="0007165E" w:rsidRDefault="00E02781" w:rsidP="00E02781">
      <w:pPr>
        <w:autoSpaceDE w:val="0"/>
        <w:autoSpaceDN w:val="0"/>
        <w:adjustRightInd w:val="0"/>
        <w:rPr>
          <w:rFonts w:ascii="Times New Roman" w:hAnsi="Times New Roman" w:cs="Times New Roman"/>
          <w:sz w:val="24"/>
          <w:szCs w:val="24"/>
        </w:rPr>
      </w:pPr>
      <w:r w:rsidRPr="0007165E">
        <w:rPr>
          <w:rFonts w:ascii="Times New Roman" w:hAnsi="Times New Roman" w:cs="Times New Roman"/>
          <w:bCs/>
          <w:sz w:val="24"/>
          <w:szCs w:val="24"/>
        </w:rPr>
        <w:t>CAYMMI, Pedro Leonardo Summers. O Programa Federativo de Enfrentamento a COVID-19 (Lei Complementar 173/2020).</w:t>
      </w:r>
      <w:r w:rsidRPr="0007165E">
        <w:rPr>
          <w:rFonts w:ascii="Times New Roman" w:hAnsi="Times New Roman" w:cs="Times New Roman"/>
          <w:b/>
          <w:bCs/>
          <w:sz w:val="24"/>
          <w:szCs w:val="24"/>
        </w:rPr>
        <w:t xml:space="preserve"> </w:t>
      </w:r>
      <w:r w:rsidRPr="0007165E">
        <w:rPr>
          <w:rFonts w:ascii="Times New Roman" w:hAnsi="Times New Roman" w:cs="Times New Roman"/>
          <w:bCs/>
          <w:i/>
          <w:sz w:val="24"/>
          <w:szCs w:val="24"/>
        </w:rPr>
        <w:t>In</w:t>
      </w:r>
      <w:r w:rsidRPr="0007165E">
        <w:rPr>
          <w:rFonts w:ascii="Times New Roman" w:hAnsi="Times New Roman" w:cs="Times New Roman"/>
          <w:bCs/>
          <w:sz w:val="24"/>
          <w:szCs w:val="24"/>
        </w:rPr>
        <w:t xml:space="preserve">: </w:t>
      </w:r>
      <w:r w:rsidRPr="0007165E">
        <w:rPr>
          <w:rFonts w:ascii="Times New Roman" w:hAnsi="Times New Roman" w:cs="Times New Roman"/>
          <w:b/>
          <w:sz w:val="24"/>
          <w:szCs w:val="24"/>
        </w:rPr>
        <w:t>Direitos e deveres fundamentais em tempos de coronavírus</w:t>
      </w:r>
      <w:r w:rsidRPr="0007165E">
        <w:rPr>
          <w:rFonts w:ascii="Times New Roman" w:hAnsi="Times New Roman" w:cs="Times New Roman"/>
          <w:sz w:val="24"/>
          <w:szCs w:val="24"/>
        </w:rPr>
        <w:t xml:space="preserve"> - v. 3. BAHIA, Saulo José Casali; MARTINS, Carlos Eduardo </w:t>
      </w:r>
      <w:proofErr w:type="spellStart"/>
      <w:r w:rsidRPr="0007165E">
        <w:rPr>
          <w:rFonts w:ascii="Times New Roman" w:hAnsi="Times New Roman" w:cs="Times New Roman"/>
          <w:sz w:val="24"/>
          <w:szCs w:val="24"/>
        </w:rPr>
        <w:t>Behrmann</w:t>
      </w:r>
      <w:proofErr w:type="spellEnd"/>
      <w:r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Rátis</w:t>
      </w:r>
      <w:proofErr w:type="spellEnd"/>
      <w:r w:rsidRPr="0007165E">
        <w:rPr>
          <w:rFonts w:ascii="Times New Roman" w:hAnsi="Times New Roman" w:cs="Times New Roman"/>
          <w:sz w:val="24"/>
          <w:szCs w:val="24"/>
        </w:rPr>
        <w:t xml:space="preserve">; PAMPLONA, Rodolfo (coord./org.). São Paulo: Editora </w:t>
      </w:r>
      <w:proofErr w:type="spellStart"/>
      <w:proofErr w:type="gramStart"/>
      <w:r w:rsidRPr="0007165E">
        <w:rPr>
          <w:rFonts w:ascii="Times New Roman" w:hAnsi="Times New Roman" w:cs="Times New Roman"/>
          <w:sz w:val="24"/>
          <w:szCs w:val="24"/>
        </w:rPr>
        <w:t>Iasp</w:t>
      </w:r>
      <w:proofErr w:type="spellEnd"/>
      <w:proofErr w:type="gramEnd"/>
      <w:r w:rsidRPr="0007165E">
        <w:rPr>
          <w:rFonts w:ascii="Times New Roman" w:hAnsi="Times New Roman" w:cs="Times New Roman"/>
          <w:sz w:val="24"/>
          <w:szCs w:val="24"/>
        </w:rPr>
        <w:t>, 2020, p. 555-572.</w:t>
      </w:r>
    </w:p>
    <w:p w14:paraId="74F7D4AD" w14:textId="77777777" w:rsidR="00E02781" w:rsidRPr="0007165E" w:rsidRDefault="00E02781" w:rsidP="00E02781">
      <w:pPr>
        <w:autoSpaceDE w:val="0"/>
        <w:autoSpaceDN w:val="0"/>
        <w:adjustRightInd w:val="0"/>
        <w:rPr>
          <w:rFonts w:ascii="Times New Roman" w:hAnsi="Times New Roman" w:cs="Times New Roman"/>
          <w:spacing w:val="-10"/>
          <w:sz w:val="24"/>
          <w:szCs w:val="24"/>
          <w:shd w:val="clear" w:color="auto" w:fill="F9F9F9"/>
        </w:rPr>
      </w:pPr>
    </w:p>
    <w:p w14:paraId="62A6EA61" w14:textId="7BF409E4"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bCs/>
          <w:sz w:val="24"/>
          <w:szCs w:val="24"/>
        </w:rPr>
        <w:t xml:space="preserve">DANTAS, Bruno; GONÇALVES, André Luiz de Matos; SANTOS, Júlio </w:t>
      </w:r>
      <w:proofErr w:type="spellStart"/>
      <w:r w:rsidRPr="0007165E">
        <w:rPr>
          <w:rFonts w:ascii="Times New Roman" w:hAnsi="Times New Roman" w:cs="Times New Roman"/>
          <w:bCs/>
          <w:sz w:val="24"/>
          <w:szCs w:val="24"/>
        </w:rPr>
        <w:t>Edstron</w:t>
      </w:r>
      <w:proofErr w:type="spellEnd"/>
      <w:r w:rsidRPr="0007165E">
        <w:rPr>
          <w:rFonts w:ascii="Times New Roman" w:hAnsi="Times New Roman" w:cs="Times New Roman"/>
          <w:bCs/>
          <w:sz w:val="24"/>
          <w:szCs w:val="24"/>
        </w:rPr>
        <w:t xml:space="preserve"> S.; CORDEIRO, Paulo Henrique Perna. Crise e execução do orçamento público no contexto atual brasileiro. </w:t>
      </w:r>
      <w:r w:rsidRPr="0007165E">
        <w:rPr>
          <w:rFonts w:ascii="Times New Roman" w:hAnsi="Times New Roman" w:cs="Times New Roman"/>
          <w:b/>
          <w:bCs/>
          <w:sz w:val="24"/>
          <w:szCs w:val="24"/>
        </w:rPr>
        <w:t xml:space="preserve">Revista </w:t>
      </w:r>
      <w:r w:rsidRPr="0007165E">
        <w:rPr>
          <w:rFonts w:ascii="Times New Roman" w:hAnsi="Times New Roman" w:cs="Times New Roman"/>
          <w:b/>
          <w:sz w:val="24"/>
          <w:szCs w:val="24"/>
        </w:rPr>
        <w:t>Fórum Administrativo – FA</w:t>
      </w:r>
      <w:r w:rsidRPr="0007165E">
        <w:rPr>
          <w:rFonts w:ascii="Times New Roman" w:hAnsi="Times New Roman" w:cs="Times New Roman"/>
          <w:sz w:val="24"/>
          <w:szCs w:val="24"/>
        </w:rPr>
        <w:t xml:space="preserve">. Belo Horizonte: Editora Fórum, </w:t>
      </w:r>
      <w:proofErr w:type="spellStart"/>
      <w:r w:rsidR="00D42934" w:rsidRPr="0007165E">
        <w:rPr>
          <w:rFonts w:ascii="Times New Roman" w:hAnsi="Times New Roman" w:cs="Times New Roman"/>
          <w:sz w:val="24"/>
          <w:szCs w:val="24"/>
        </w:rPr>
        <w:t>year</w:t>
      </w:r>
      <w:proofErr w:type="spellEnd"/>
      <w:r w:rsidRPr="0007165E">
        <w:rPr>
          <w:rFonts w:ascii="Times New Roman" w:hAnsi="Times New Roman" w:cs="Times New Roman"/>
          <w:sz w:val="24"/>
          <w:szCs w:val="24"/>
        </w:rPr>
        <w:t xml:space="preserve"> 20, n. </w:t>
      </w:r>
      <w:proofErr w:type="gramStart"/>
      <w:r w:rsidRPr="0007165E">
        <w:rPr>
          <w:rFonts w:ascii="Times New Roman" w:hAnsi="Times New Roman" w:cs="Times New Roman"/>
          <w:sz w:val="24"/>
          <w:szCs w:val="24"/>
        </w:rPr>
        <w:t>230,</w:t>
      </w:r>
      <w:proofErr w:type="gramEnd"/>
      <w:r w:rsidR="00D42934" w:rsidRPr="0007165E">
        <w:rPr>
          <w:rFonts w:ascii="Times New Roman" w:hAnsi="Times New Roman" w:cs="Times New Roman"/>
          <w:sz w:val="24"/>
          <w:szCs w:val="24"/>
        </w:rPr>
        <w:t>Apr</w:t>
      </w:r>
      <w:r w:rsidRPr="0007165E">
        <w:rPr>
          <w:rFonts w:ascii="Times New Roman" w:hAnsi="Times New Roman" w:cs="Times New Roman"/>
          <w:sz w:val="24"/>
          <w:szCs w:val="24"/>
        </w:rPr>
        <w:t>. 2020, p. 9-19.</w:t>
      </w:r>
    </w:p>
    <w:p w14:paraId="387A7D0E" w14:textId="77777777" w:rsidR="00E02781" w:rsidRPr="0007165E" w:rsidRDefault="00E02781" w:rsidP="00E02781">
      <w:pPr>
        <w:rPr>
          <w:rFonts w:ascii="Times New Roman" w:hAnsi="Times New Roman" w:cs="Times New Roman"/>
          <w:sz w:val="24"/>
          <w:szCs w:val="24"/>
        </w:rPr>
      </w:pPr>
    </w:p>
    <w:p w14:paraId="4E1C588D" w14:textId="55303AEB"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spacing w:val="4"/>
          <w:sz w:val="24"/>
          <w:szCs w:val="24"/>
        </w:rPr>
        <w:t xml:space="preserve">FUNDAÇÃO GETULIO VARGAS. Instituto Brasileiro de Economia (FGV IBRE). </w:t>
      </w:r>
      <w:r w:rsidRPr="0007165E">
        <w:rPr>
          <w:rFonts w:ascii="Times New Roman" w:hAnsi="Times New Roman" w:cs="Times New Roman"/>
          <w:b/>
          <w:spacing w:val="4"/>
          <w:sz w:val="24"/>
          <w:szCs w:val="24"/>
        </w:rPr>
        <w:t>Índice de Confiança Empresarial (ICE)</w:t>
      </w:r>
      <w:r w:rsidRPr="0007165E">
        <w:rPr>
          <w:rFonts w:ascii="Times New Roman" w:hAnsi="Times New Roman" w:cs="Times New Roman"/>
          <w:spacing w:val="4"/>
          <w:sz w:val="24"/>
          <w:szCs w:val="24"/>
        </w:rPr>
        <w:t xml:space="preserve">. </w:t>
      </w:r>
      <w:proofErr w:type="spellStart"/>
      <w:proofErr w:type="gramStart"/>
      <w:r w:rsidRPr="0007165E">
        <w:rPr>
          <w:rFonts w:ascii="Times New Roman" w:hAnsi="Times New Roman" w:cs="Times New Roman"/>
          <w:i/>
          <w:spacing w:val="4"/>
          <w:sz w:val="24"/>
          <w:szCs w:val="24"/>
        </w:rPr>
        <w:t>on</w:t>
      </w:r>
      <w:proofErr w:type="spellEnd"/>
      <w:proofErr w:type="gramEnd"/>
      <w:r w:rsidRPr="0007165E">
        <w:rPr>
          <w:rFonts w:ascii="Times New Roman" w:hAnsi="Times New Roman" w:cs="Times New Roman"/>
          <w:i/>
          <w:spacing w:val="4"/>
          <w:sz w:val="24"/>
          <w:szCs w:val="24"/>
        </w:rPr>
        <w:t xml:space="preserve"> </w:t>
      </w:r>
      <w:proofErr w:type="spellStart"/>
      <w:r w:rsidRPr="0007165E">
        <w:rPr>
          <w:rFonts w:ascii="Times New Roman" w:hAnsi="Times New Roman" w:cs="Times New Roman"/>
          <w:i/>
          <w:spacing w:val="4"/>
          <w:sz w:val="24"/>
          <w:szCs w:val="24"/>
        </w:rPr>
        <w:t>line</w:t>
      </w:r>
      <w:proofErr w:type="spellEnd"/>
      <w:r w:rsidRPr="0007165E">
        <w:rPr>
          <w:rFonts w:ascii="Times New Roman" w:hAnsi="Times New Roman" w:cs="Times New Roman"/>
          <w:spacing w:val="4"/>
          <w:sz w:val="24"/>
          <w:szCs w:val="24"/>
        </w:rPr>
        <w:t>,</w:t>
      </w:r>
      <w:r w:rsidR="00D42934" w:rsidRPr="0007165E">
        <w:rPr>
          <w:rFonts w:ascii="Times New Roman" w:hAnsi="Times New Roman" w:cs="Times New Roman"/>
          <w:spacing w:val="4"/>
          <w:sz w:val="24"/>
          <w:szCs w:val="24"/>
        </w:rPr>
        <w:t xml:space="preserve"> N</w:t>
      </w:r>
      <w:r w:rsidRPr="0007165E">
        <w:rPr>
          <w:rFonts w:ascii="Times New Roman" w:hAnsi="Times New Roman" w:cs="Times New Roman"/>
          <w:spacing w:val="4"/>
          <w:sz w:val="24"/>
          <w:szCs w:val="24"/>
        </w:rPr>
        <w:t xml:space="preserve">ov. 2019. </w:t>
      </w:r>
      <w:proofErr w:type="spellStart"/>
      <w:r w:rsidRPr="0007165E">
        <w:rPr>
          <w:rFonts w:ascii="Times New Roman" w:hAnsi="Times New Roman" w:cs="Times New Roman"/>
          <w:sz w:val="24"/>
          <w:szCs w:val="24"/>
        </w:rPr>
        <w:t>Available</w:t>
      </w:r>
      <w:proofErr w:type="spellEnd"/>
      <w:r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at</w:t>
      </w:r>
      <w:proofErr w:type="spellEnd"/>
      <w:r w:rsidRPr="0007165E">
        <w:rPr>
          <w:rFonts w:ascii="Times New Roman" w:hAnsi="Times New Roman" w:cs="Times New Roman"/>
          <w:bCs/>
          <w:sz w:val="24"/>
          <w:szCs w:val="24"/>
          <w:shd w:val="clear" w:color="auto" w:fill="FFFFFF"/>
        </w:rPr>
        <w:t xml:space="preserve">: </w:t>
      </w:r>
      <w:hyperlink r:id="rId11" w:history="1">
        <w:r w:rsidRPr="0007165E">
          <w:rPr>
            <w:rStyle w:val="Hyperlink"/>
            <w:rFonts w:ascii="Times New Roman" w:hAnsi="Times New Roman" w:cs="Times New Roman"/>
            <w:color w:val="auto"/>
            <w:sz w:val="24"/>
            <w:szCs w:val="24"/>
            <w:u w:val="none"/>
          </w:rPr>
          <w:t>https://portalibre.fgv.br/data/files/0E/E7/7A/39/C6FAF610199794F68904CBA8/_ndice%20de%20Confian_a%20Empresarial%20FGV_press%20release_Nov19.pdf</w:t>
        </w:r>
      </w:hyperlink>
      <w:r w:rsidRPr="0007165E">
        <w:rPr>
          <w:rFonts w:ascii="Times New Roman" w:hAnsi="Times New Roman" w:cs="Times New Roman"/>
          <w:bCs/>
          <w:sz w:val="24"/>
          <w:szCs w:val="24"/>
        </w:rPr>
        <w:t>. A</w:t>
      </w:r>
      <w:r w:rsidR="0060740A" w:rsidRPr="0007165E">
        <w:rPr>
          <w:rFonts w:ascii="Times New Roman" w:hAnsi="Times New Roman" w:cs="Times New Roman"/>
          <w:bCs/>
          <w:sz w:val="24"/>
          <w:szCs w:val="24"/>
        </w:rPr>
        <w:t>c</w:t>
      </w:r>
      <w:r w:rsidRPr="0007165E">
        <w:rPr>
          <w:rFonts w:ascii="Times New Roman" w:hAnsi="Times New Roman" w:cs="Times New Roman"/>
          <w:bCs/>
          <w:sz w:val="24"/>
          <w:szCs w:val="24"/>
        </w:rPr>
        <w:t>cess</w:t>
      </w:r>
      <w:r w:rsidR="0060740A" w:rsidRPr="0007165E">
        <w:rPr>
          <w:rFonts w:ascii="Times New Roman" w:hAnsi="Times New Roman" w:cs="Times New Roman"/>
          <w:bCs/>
          <w:sz w:val="24"/>
          <w:szCs w:val="24"/>
        </w:rPr>
        <w:t xml:space="preserve"> </w:t>
      </w:r>
      <w:proofErr w:type="spellStart"/>
      <w:r w:rsidRPr="0007165E">
        <w:rPr>
          <w:rFonts w:ascii="Times New Roman" w:hAnsi="Times New Roman" w:cs="Times New Roman"/>
          <w:bCs/>
          <w:sz w:val="24"/>
          <w:szCs w:val="24"/>
        </w:rPr>
        <w:t>o</w:t>
      </w:r>
      <w:r w:rsidR="0060740A" w:rsidRPr="0007165E">
        <w:rPr>
          <w:rFonts w:ascii="Times New Roman" w:hAnsi="Times New Roman" w:cs="Times New Roman"/>
          <w:bCs/>
          <w:sz w:val="24"/>
          <w:szCs w:val="24"/>
        </w:rPr>
        <w:t>n</w:t>
      </w:r>
      <w:proofErr w:type="spellEnd"/>
      <w:r w:rsidRPr="0007165E">
        <w:rPr>
          <w:rFonts w:ascii="Times New Roman" w:hAnsi="Times New Roman" w:cs="Times New Roman"/>
          <w:bCs/>
          <w:sz w:val="24"/>
          <w:szCs w:val="24"/>
        </w:rPr>
        <w:t xml:space="preserve">: 14 </w:t>
      </w:r>
      <w:proofErr w:type="spellStart"/>
      <w:r w:rsidR="0060740A" w:rsidRPr="0007165E">
        <w:rPr>
          <w:rFonts w:ascii="Times New Roman" w:hAnsi="Times New Roman" w:cs="Times New Roman"/>
          <w:bCs/>
          <w:sz w:val="24"/>
          <w:szCs w:val="24"/>
        </w:rPr>
        <w:t>Apr</w:t>
      </w:r>
      <w:proofErr w:type="spellEnd"/>
      <w:r w:rsidRPr="0007165E">
        <w:rPr>
          <w:rFonts w:ascii="Times New Roman" w:hAnsi="Times New Roman" w:cs="Times New Roman"/>
          <w:bCs/>
          <w:sz w:val="24"/>
          <w:szCs w:val="24"/>
        </w:rPr>
        <w:t>. 2020.</w:t>
      </w:r>
    </w:p>
    <w:p w14:paraId="307E0A97" w14:textId="77777777" w:rsidR="00E02781" w:rsidRPr="0007165E" w:rsidRDefault="00E02781" w:rsidP="00E02781">
      <w:pPr>
        <w:rPr>
          <w:rFonts w:ascii="Times New Roman" w:hAnsi="Times New Roman" w:cs="Times New Roman"/>
          <w:sz w:val="24"/>
          <w:szCs w:val="24"/>
        </w:rPr>
      </w:pPr>
    </w:p>
    <w:p w14:paraId="6E6915E0" w14:textId="3B73C414" w:rsidR="00E02781" w:rsidRPr="0007165E" w:rsidRDefault="00E02781" w:rsidP="00E02781">
      <w:pPr>
        <w:rPr>
          <w:rFonts w:ascii="Times New Roman" w:hAnsi="Times New Roman" w:cs="Times New Roman"/>
          <w:sz w:val="24"/>
          <w:szCs w:val="24"/>
          <w:lang w:val="en-US"/>
        </w:rPr>
      </w:pPr>
      <w:r w:rsidRPr="0007165E">
        <w:rPr>
          <w:rFonts w:ascii="Times New Roman" w:hAnsi="Times New Roman" w:cs="Times New Roman"/>
          <w:sz w:val="24"/>
          <w:szCs w:val="24"/>
        </w:rPr>
        <w:t xml:space="preserve">GOULART, Adriana da Costa. Revisitando a espanhola: a gripe pandêmica de 1918 no Rio de Janeiro. </w:t>
      </w:r>
      <w:r w:rsidRPr="0007165E">
        <w:rPr>
          <w:rFonts w:ascii="Times New Roman" w:hAnsi="Times New Roman" w:cs="Times New Roman"/>
          <w:b/>
          <w:sz w:val="24"/>
          <w:szCs w:val="24"/>
        </w:rPr>
        <w:t>História, Ciências, Saúde – Manguinhos</w:t>
      </w:r>
      <w:r w:rsidRPr="0007165E">
        <w:rPr>
          <w:rFonts w:ascii="Times New Roman" w:hAnsi="Times New Roman" w:cs="Times New Roman"/>
          <w:sz w:val="24"/>
          <w:szCs w:val="24"/>
        </w:rPr>
        <w:t xml:space="preserve">. Rio de Janeiro: Fiocruz, v. 12, n. 1, </w:t>
      </w:r>
      <w:r w:rsidR="00D42934" w:rsidRPr="0007165E">
        <w:rPr>
          <w:rFonts w:ascii="Times New Roman" w:hAnsi="Times New Roman" w:cs="Times New Roman"/>
          <w:sz w:val="24"/>
          <w:szCs w:val="24"/>
        </w:rPr>
        <w:t>Jan.</w:t>
      </w:r>
      <w:r w:rsidRPr="0007165E">
        <w:rPr>
          <w:rFonts w:ascii="Times New Roman" w:hAnsi="Times New Roman" w:cs="Times New Roman"/>
          <w:sz w:val="24"/>
          <w:szCs w:val="24"/>
        </w:rPr>
        <w:t>/</w:t>
      </w:r>
      <w:proofErr w:type="spellStart"/>
      <w:r w:rsidR="00D42934" w:rsidRPr="0007165E">
        <w:rPr>
          <w:rFonts w:ascii="Times New Roman" w:hAnsi="Times New Roman" w:cs="Times New Roman"/>
          <w:sz w:val="24"/>
          <w:szCs w:val="24"/>
        </w:rPr>
        <w:t>Apr</w:t>
      </w:r>
      <w:proofErr w:type="spellEnd"/>
      <w:r w:rsidR="00D42934" w:rsidRPr="0007165E">
        <w:rPr>
          <w:rFonts w:ascii="Times New Roman" w:hAnsi="Times New Roman" w:cs="Times New Roman"/>
          <w:sz w:val="24"/>
          <w:szCs w:val="24"/>
        </w:rPr>
        <w:t>.</w:t>
      </w:r>
      <w:r w:rsidRPr="0007165E">
        <w:rPr>
          <w:rFonts w:ascii="Times New Roman" w:hAnsi="Times New Roman" w:cs="Times New Roman"/>
          <w:sz w:val="24"/>
          <w:szCs w:val="24"/>
        </w:rPr>
        <w:t xml:space="preserve"> 2005, p. 101-142. </w:t>
      </w:r>
      <w:r w:rsidRPr="0007165E">
        <w:rPr>
          <w:rFonts w:ascii="Times New Roman" w:hAnsi="Times New Roman" w:cs="Times New Roman"/>
          <w:sz w:val="24"/>
          <w:szCs w:val="24"/>
          <w:lang w:val="en-US"/>
        </w:rPr>
        <w:t>Available at</w:t>
      </w:r>
      <w:r w:rsidRPr="0007165E">
        <w:rPr>
          <w:rFonts w:ascii="Times New Roman" w:hAnsi="Times New Roman" w:cs="Times New Roman"/>
          <w:bCs/>
          <w:sz w:val="24"/>
          <w:szCs w:val="24"/>
          <w:shd w:val="clear" w:color="auto" w:fill="FFFFFF"/>
          <w:lang w:val="en-US"/>
        </w:rPr>
        <w:t xml:space="preserve">: </w:t>
      </w:r>
      <w:hyperlink r:id="rId12" w:history="1">
        <w:r w:rsidRPr="0007165E">
          <w:rPr>
            <w:rStyle w:val="Hyperlink"/>
            <w:rFonts w:ascii="Times New Roman" w:hAnsi="Times New Roman" w:cs="Times New Roman"/>
            <w:color w:val="auto"/>
            <w:sz w:val="24"/>
            <w:szCs w:val="24"/>
            <w:u w:val="none"/>
            <w:lang w:val="en-US"/>
          </w:rPr>
          <w:t>http://www.scielo.br/scielo.php?script=sci_arttext&amp;pid=S0104-59702005000100006</w:t>
        </w:r>
      </w:hyperlink>
      <w:r w:rsidRPr="0007165E">
        <w:rPr>
          <w:rFonts w:ascii="Times New Roman" w:hAnsi="Times New Roman" w:cs="Times New Roman"/>
          <w:bCs/>
          <w:sz w:val="24"/>
          <w:szCs w:val="24"/>
          <w:lang w:val="en-US"/>
        </w:rPr>
        <w:t>. A</w:t>
      </w:r>
      <w:r w:rsidR="00D42934" w:rsidRPr="0007165E">
        <w:rPr>
          <w:rFonts w:ascii="Times New Roman" w:hAnsi="Times New Roman" w:cs="Times New Roman"/>
          <w:bCs/>
          <w:sz w:val="24"/>
          <w:szCs w:val="24"/>
          <w:lang w:val="en-US"/>
        </w:rPr>
        <w:t>c</w:t>
      </w:r>
      <w:r w:rsidRPr="0007165E">
        <w:rPr>
          <w:rFonts w:ascii="Times New Roman" w:hAnsi="Times New Roman" w:cs="Times New Roman"/>
          <w:bCs/>
          <w:sz w:val="24"/>
          <w:szCs w:val="24"/>
          <w:lang w:val="en-US"/>
        </w:rPr>
        <w:t>cess</w:t>
      </w:r>
      <w:r w:rsidR="0060740A" w:rsidRPr="0007165E">
        <w:rPr>
          <w:rFonts w:ascii="Times New Roman" w:hAnsi="Times New Roman" w:cs="Times New Roman"/>
          <w:bCs/>
          <w:sz w:val="24"/>
          <w:szCs w:val="24"/>
          <w:lang w:val="en-US"/>
        </w:rPr>
        <w:t xml:space="preserve"> </w:t>
      </w:r>
      <w:r w:rsidRPr="0007165E">
        <w:rPr>
          <w:rFonts w:ascii="Times New Roman" w:hAnsi="Times New Roman" w:cs="Times New Roman"/>
          <w:bCs/>
          <w:sz w:val="24"/>
          <w:szCs w:val="24"/>
          <w:lang w:val="en-US"/>
        </w:rPr>
        <w:t>o</w:t>
      </w:r>
      <w:r w:rsidR="0060740A" w:rsidRPr="0007165E">
        <w:rPr>
          <w:rFonts w:ascii="Times New Roman" w:hAnsi="Times New Roman" w:cs="Times New Roman"/>
          <w:bCs/>
          <w:sz w:val="24"/>
          <w:szCs w:val="24"/>
          <w:lang w:val="en-US"/>
        </w:rPr>
        <w:t>n:</w:t>
      </w:r>
      <w:r w:rsidRPr="0007165E">
        <w:rPr>
          <w:rFonts w:ascii="Times New Roman" w:hAnsi="Times New Roman" w:cs="Times New Roman"/>
          <w:bCs/>
          <w:sz w:val="24"/>
          <w:szCs w:val="24"/>
          <w:lang w:val="en-US"/>
        </w:rPr>
        <w:t xml:space="preserve"> 27 </w:t>
      </w:r>
      <w:r w:rsidR="0060740A" w:rsidRPr="0007165E">
        <w:rPr>
          <w:rFonts w:ascii="Times New Roman" w:hAnsi="Times New Roman" w:cs="Times New Roman"/>
          <w:bCs/>
          <w:sz w:val="24"/>
          <w:szCs w:val="24"/>
          <w:lang w:val="en-US"/>
        </w:rPr>
        <w:t>Apr.</w:t>
      </w:r>
      <w:r w:rsidRPr="0007165E">
        <w:rPr>
          <w:rFonts w:ascii="Times New Roman" w:hAnsi="Times New Roman" w:cs="Times New Roman"/>
          <w:bCs/>
          <w:sz w:val="24"/>
          <w:szCs w:val="24"/>
          <w:lang w:val="en-US"/>
        </w:rPr>
        <w:t xml:space="preserve"> 2020.</w:t>
      </w:r>
    </w:p>
    <w:p w14:paraId="5079161B" w14:textId="77777777" w:rsidR="00E02781" w:rsidRPr="0007165E" w:rsidRDefault="00E02781" w:rsidP="00E02781">
      <w:pPr>
        <w:rPr>
          <w:rFonts w:ascii="Times New Roman" w:hAnsi="Times New Roman" w:cs="Times New Roman"/>
          <w:sz w:val="24"/>
          <w:szCs w:val="24"/>
          <w:lang w:val="en-US"/>
        </w:rPr>
      </w:pPr>
    </w:p>
    <w:p w14:paraId="5051DAA8" w14:textId="2BB89573"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sz w:val="24"/>
          <w:szCs w:val="24"/>
          <w:lang w:val="en-US"/>
        </w:rPr>
        <w:t xml:space="preserve">IMF - International Monetary Fund. </w:t>
      </w:r>
      <w:r w:rsidRPr="0007165E">
        <w:rPr>
          <w:rFonts w:ascii="Times New Roman" w:hAnsi="Times New Roman" w:cs="Times New Roman"/>
          <w:b/>
          <w:sz w:val="24"/>
          <w:szCs w:val="24"/>
          <w:lang w:val="en-US"/>
        </w:rPr>
        <w:t>World economic outlook</w:t>
      </w:r>
      <w:r w:rsidRPr="0007165E">
        <w:rPr>
          <w:rFonts w:ascii="Times New Roman" w:hAnsi="Times New Roman" w:cs="Times New Roman"/>
          <w:sz w:val="24"/>
          <w:szCs w:val="24"/>
          <w:lang w:val="en-US"/>
        </w:rPr>
        <w:t xml:space="preserve">: the great lockdown. Washington: IMF, </w:t>
      </w:r>
      <w:r w:rsidR="00D42934" w:rsidRPr="0007165E">
        <w:rPr>
          <w:rFonts w:ascii="Times New Roman" w:hAnsi="Times New Roman" w:cs="Times New Roman"/>
          <w:sz w:val="24"/>
          <w:szCs w:val="24"/>
          <w:lang w:val="en-US"/>
        </w:rPr>
        <w:t>A</w:t>
      </w:r>
      <w:r w:rsidRPr="0007165E">
        <w:rPr>
          <w:rFonts w:ascii="Times New Roman" w:hAnsi="Times New Roman" w:cs="Times New Roman"/>
          <w:sz w:val="24"/>
          <w:szCs w:val="24"/>
          <w:lang w:val="en-US"/>
        </w:rPr>
        <w:t xml:space="preserve">pr. 2020. Available </w:t>
      </w:r>
      <w:proofErr w:type="gramStart"/>
      <w:r w:rsidRPr="0007165E">
        <w:rPr>
          <w:rFonts w:ascii="Times New Roman" w:hAnsi="Times New Roman" w:cs="Times New Roman"/>
          <w:sz w:val="24"/>
          <w:szCs w:val="24"/>
          <w:lang w:val="en-US"/>
        </w:rPr>
        <w:t>at :</w:t>
      </w:r>
      <w:proofErr w:type="gramEnd"/>
      <w:r w:rsidRPr="0007165E">
        <w:rPr>
          <w:rFonts w:ascii="Times New Roman" w:hAnsi="Times New Roman" w:cs="Times New Roman"/>
          <w:sz w:val="24"/>
          <w:szCs w:val="24"/>
          <w:lang w:val="en-US"/>
        </w:rPr>
        <w:t xml:space="preserve"> https://www.imf.org/en/Publications/WEO/Issues/2020/04/14/weo-april-2020. </w:t>
      </w:r>
      <w:r w:rsidRPr="0007165E">
        <w:rPr>
          <w:rFonts w:ascii="Times New Roman" w:hAnsi="Times New Roman" w:cs="Times New Roman"/>
          <w:sz w:val="24"/>
          <w:szCs w:val="24"/>
        </w:rPr>
        <w:t>A</w:t>
      </w:r>
      <w:r w:rsidR="0060740A" w:rsidRPr="0007165E">
        <w:rPr>
          <w:rFonts w:ascii="Times New Roman" w:hAnsi="Times New Roman" w:cs="Times New Roman"/>
          <w:sz w:val="24"/>
          <w:szCs w:val="24"/>
        </w:rPr>
        <w:t>c</w:t>
      </w:r>
      <w:r w:rsidRPr="0007165E">
        <w:rPr>
          <w:rFonts w:ascii="Times New Roman" w:hAnsi="Times New Roman" w:cs="Times New Roman"/>
          <w:sz w:val="24"/>
          <w:szCs w:val="24"/>
        </w:rPr>
        <w:t>cess</w:t>
      </w:r>
      <w:r w:rsidR="00D42934"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o</w:t>
      </w:r>
      <w:r w:rsidR="00D42934" w:rsidRPr="0007165E">
        <w:rPr>
          <w:rFonts w:ascii="Times New Roman" w:hAnsi="Times New Roman" w:cs="Times New Roman"/>
          <w:sz w:val="24"/>
          <w:szCs w:val="24"/>
        </w:rPr>
        <w:t>n</w:t>
      </w:r>
      <w:proofErr w:type="spellEnd"/>
      <w:r w:rsidRPr="0007165E">
        <w:rPr>
          <w:rFonts w:ascii="Times New Roman" w:hAnsi="Times New Roman" w:cs="Times New Roman"/>
          <w:sz w:val="24"/>
          <w:szCs w:val="24"/>
        </w:rPr>
        <w:t xml:space="preserve">: </w:t>
      </w:r>
      <w:proofErr w:type="gramStart"/>
      <w:r w:rsidRPr="0007165E">
        <w:rPr>
          <w:rFonts w:ascii="Times New Roman" w:hAnsi="Times New Roman" w:cs="Times New Roman"/>
          <w:sz w:val="24"/>
          <w:szCs w:val="24"/>
        </w:rPr>
        <w:t>2</w:t>
      </w:r>
      <w:proofErr w:type="gramEnd"/>
      <w:r w:rsidRPr="0007165E">
        <w:rPr>
          <w:rFonts w:ascii="Times New Roman" w:hAnsi="Times New Roman" w:cs="Times New Roman"/>
          <w:sz w:val="24"/>
          <w:szCs w:val="24"/>
        </w:rPr>
        <w:t xml:space="preserve"> </w:t>
      </w:r>
      <w:r w:rsidR="00D42934" w:rsidRPr="0007165E">
        <w:rPr>
          <w:rFonts w:ascii="Times New Roman" w:hAnsi="Times New Roman" w:cs="Times New Roman"/>
          <w:sz w:val="24"/>
          <w:szCs w:val="24"/>
        </w:rPr>
        <w:t>N</w:t>
      </w:r>
      <w:r w:rsidRPr="0007165E">
        <w:rPr>
          <w:rFonts w:ascii="Times New Roman" w:hAnsi="Times New Roman" w:cs="Times New Roman"/>
          <w:sz w:val="24"/>
          <w:szCs w:val="24"/>
        </w:rPr>
        <w:t>ov. 2020.</w:t>
      </w:r>
    </w:p>
    <w:p w14:paraId="6F3E387E" w14:textId="77777777" w:rsidR="00E02781" w:rsidRPr="0007165E" w:rsidRDefault="00E02781" w:rsidP="00E02781">
      <w:pPr>
        <w:rPr>
          <w:rFonts w:ascii="Times New Roman" w:hAnsi="Times New Roman" w:cs="Times New Roman"/>
          <w:sz w:val="24"/>
          <w:szCs w:val="24"/>
        </w:rPr>
      </w:pPr>
    </w:p>
    <w:p w14:paraId="410A3555" w14:textId="2BDB706D"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sz w:val="24"/>
          <w:szCs w:val="24"/>
        </w:rPr>
        <w:t xml:space="preserve">INSPER. Núcleo de Tributação do Centro de Regulação e Democracia. Países adotam medidas tributárias para combater a crise econômica deflagrada pela COVID-19. </w:t>
      </w:r>
      <w:proofErr w:type="spellStart"/>
      <w:r w:rsidRPr="0007165E">
        <w:rPr>
          <w:rFonts w:ascii="Times New Roman" w:hAnsi="Times New Roman" w:cs="Times New Roman"/>
          <w:sz w:val="24"/>
          <w:szCs w:val="24"/>
        </w:rPr>
        <w:t>Insper</w:t>
      </w:r>
      <w:proofErr w:type="spellEnd"/>
      <w:r w:rsidRPr="0007165E">
        <w:rPr>
          <w:rFonts w:ascii="Times New Roman" w:hAnsi="Times New Roman" w:cs="Times New Roman"/>
          <w:sz w:val="24"/>
          <w:szCs w:val="24"/>
        </w:rPr>
        <w:t xml:space="preserve"> Conhecimento, </w:t>
      </w:r>
      <w:proofErr w:type="spellStart"/>
      <w:r w:rsidRPr="0007165E">
        <w:rPr>
          <w:rFonts w:ascii="Times New Roman" w:hAnsi="Times New Roman" w:cs="Times New Roman"/>
          <w:i/>
          <w:sz w:val="24"/>
          <w:szCs w:val="24"/>
        </w:rPr>
        <w:t>on</w:t>
      </w:r>
      <w:proofErr w:type="spellEnd"/>
      <w:r w:rsidRPr="0007165E">
        <w:rPr>
          <w:rFonts w:ascii="Times New Roman" w:hAnsi="Times New Roman" w:cs="Times New Roman"/>
          <w:i/>
          <w:sz w:val="24"/>
          <w:szCs w:val="24"/>
        </w:rPr>
        <w:t xml:space="preserve"> </w:t>
      </w:r>
      <w:proofErr w:type="spellStart"/>
      <w:r w:rsidRPr="0007165E">
        <w:rPr>
          <w:rFonts w:ascii="Times New Roman" w:hAnsi="Times New Roman" w:cs="Times New Roman"/>
          <w:i/>
          <w:sz w:val="24"/>
          <w:szCs w:val="24"/>
        </w:rPr>
        <w:t>line</w:t>
      </w:r>
      <w:proofErr w:type="spellEnd"/>
      <w:r w:rsidRPr="0007165E">
        <w:rPr>
          <w:rFonts w:ascii="Times New Roman" w:hAnsi="Times New Roman" w:cs="Times New Roman"/>
          <w:sz w:val="24"/>
          <w:szCs w:val="24"/>
        </w:rPr>
        <w:t>,</w:t>
      </w:r>
      <w:r w:rsidRPr="0007165E">
        <w:rPr>
          <w:rFonts w:ascii="Times New Roman" w:hAnsi="Times New Roman" w:cs="Times New Roman"/>
          <w:i/>
          <w:sz w:val="24"/>
          <w:szCs w:val="24"/>
        </w:rPr>
        <w:t xml:space="preserve"> </w:t>
      </w:r>
      <w:r w:rsidRPr="0007165E">
        <w:rPr>
          <w:rFonts w:ascii="Times New Roman" w:hAnsi="Times New Roman" w:cs="Times New Roman"/>
          <w:sz w:val="24"/>
          <w:szCs w:val="24"/>
        </w:rPr>
        <w:t xml:space="preserve">31 </w:t>
      </w:r>
      <w:r w:rsidR="00D42934" w:rsidRPr="0007165E">
        <w:rPr>
          <w:rFonts w:ascii="Times New Roman" w:hAnsi="Times New Roman" w:cs="Times New Roman"/>
          <w:sz w:val="24"/>
          <w:szCs w:val="24"/>
        </w:rPr>
        <w:t>Mar.</w:t>
      </w:r>
      <w:r w:rsidRPr="0007165E">
        <w:rPr>
          <w:rFonts w:ascii="Times New Roman" w:hAnsi="Times New Roman" w:cs="Times New Roman"/>
          <w:sz w:val="24"/>
          <w:szCs w:val="24"/>
        </w:rPr>
        <w:t xml:space="preserve"> 2020. </w:t>
      </w:r>
      <w:proofErr w:type="spellStart"/>
      <w:r w:rsidRPr="0007165E">
        <w:rPr>
          <w:rFonts w:ascii="Times New Roman" w:hAnsi="Times New Roman" w:cs="Times New Roman"/>
          <w:sz w:val="24"/>
          <w:szCs w:val="24"/>
        </w:rPr>
        <w:t>Available</w:t>
      </w:r>
      <w:proofErr w:type="spellEnd"/>
      <w:r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at</w:t>
      </w:r>
      <w:proofErr w:type="spellEnd"/>
      <w:r w:rsidRPr="0007165E">
        <w:rPr>
          <w:rFonts w:ascii="Times New Roman" w:hAnsi="Times New Roman" w:cs="Times New Roman"/>
          <w:sz w:val="24"/>
          <w:szCs w:val="24"/>
        </w:rPr>
        <w:t xml:space="preserve">: </w:t>
      </w:r>
      <w:hyperlink r:id="rId13" w:history="1">
        <w:r w:rsidRPr="0007165E">
          <w:rPr>
            <w:rStyle w:val="Hyperlink"/>
            <w:rFonts w:ascii="Times New Roman" w:hAnsi="Times New Roman" w:cs="Times New Roman"/>
            <w:color w:val="auto"/>
            <w:sz w:val="24"/>
            <w:szCs w:val="24"/>
            <w:u w:val="none"/>
          </w:rPr>
          <w:t>https://www.insper.edu.br/conhecimento/politicas-publicas/paises-adotam-medidas-tributarias-para-combater-a-crise-economica-deflagrada-pela-covid-19/</w:t>
        </w:r>
      </w:hyperlink>
      <w:r w:rsidRPr="0007165E">
        <w:rPr>
          <w:rFonts w:ascii="Times New Roman" w:hAnsi="Times New Roman" w:cs="Times New Roman"/>
          <w:sz w:val="24"/>
          <w:szCs w:val="24"/>
        </w:rPr>
        <w:t>. A</w:t>
      </w:r>
      <w:r w:rsidR="0060740A" w:rsidRPr="0007165E">
        <w:rPr>
          <w:rFonts w:ascii="Times New Roman" w:hAnsi="Times New Roman" w:cs="Times New Roman"/>
          <w:sz w:val="24"/>
          <w:szCs w:val="24"/>
        </w:rPr>
        <w:t>c</w:t>
      </w:r>
      <w:r w:rsidRPr="0007165E">
        <w:rPr>
          <w:rFonts w:ascii="Times New Roman" w:hAnsi="Times New Roman" w:cs="Times New Roman"/>
          <w:sz w:val="24"/>
          <w:szCs w:val="24"/>
        </w:rPr>
        <w:t>cess</w:t>
      </w:r>
      <w:r w:rsidR="00D42934"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o</w:t>
      </w:r>
      <w:r w:rsidR="00D42934" w:rsidRPr="0007165E">
        <w:rPr>
          <w:rFonts w:ascii="Times New Roman" w:hAnsi="Times New Roman" w:cs="Times New Roman"/>
          <w:sz w:val="24"/>
          <w:szCs w:val="24"/>
        </w:rPr>
        <w:t>n</w:t>
      </w:r>
      <w:proofErr w:type="spellEnd"/>
      <w:r w:rsidRPr="0007165E">
        <w:rPr>
          <w:rFonts w:ascii="Times New Roman" w:hAnsi="Times New Roman" w:cs="Times New Roman"/>
          <w:sz w:val="24"/>
          <w:szCs w:val="24"/>
        </w:rPr>
        <w:t xml:space="preserve">: 16 </w:t>
      </w:r>
      <w:proofErr w:type="spellStart"/>
      <w:r w:rsidR="00D42934" w:rsidRPr="0007165E">
        <w:rPr>
          <w:rFonts w:ascii="Times New Roman" w:hAnsi="Times New Roman" w:cs="Times New Roman"/>
          <w:sz w:val="24"/>
          <w:szCs w:val="24"/>
        </w:rPr>
        <w:t>Apr</w:t>
      </w:r>
      <w:proofErr w:type="spellEnd"/>
      <w:r w:rsidRPr="0007165E">
        <w:rPr>
          <w:rFonts w:ascii="Times New Roman" w:hAnsi="Times New Roman" w:cs="Times New Roman"/>
          <w:sz w:val="24"/>
          <w:szCs w:val="24"/>
        </w:rPr>
        <w:t>. 2020.</w:t>
      </w:r>
    </w:p>
    <w:p w14:paraId="3FACC596" w14:textId="77777777" w:rsidR="00E02781" w:rsidRPr="0007165E" w:rsidRDefault="00E02781" w:rsidP="00E02781">
      <w:pPr>
        <w:rPr>
          <w:rFonts w:ascii="Times New Roman" w:hAnsi="Times New Roman" w:cs="Times New Roman"/>
          <w:sz w:val="24"/>
          <w:szCs w:val="24"/>
        </w:rPr>
      </w:pPr>
    </w:p>
    <w:p w14:paraId="6224DED0" w14:textId="77777777"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sz w:val="24"/>
          <w:szCs w:val="24"/>
        </w:rPr>
        <w:t xml:space="preserve">MEIRELLES, Hely Lopes. </w:t>
      </w:r>
      <w:r w:rsidRPr="0007165E">
        <w:rPr>
          <w:rFonts w:ascii="Times New Roman" w:hAnsi="Times New Roman" w:cs="Times New Roman"/>
          <w:b/>
          <w:sz w:val="24"/>
          <w:szCs w:val="24"/>
        </w:rPr>
        <w:t>Direito administrativo brasileiro</w:t>
      </w:r>
      <w:r w:rsidRPr="0007165E">
        <w:rPr>
          <w:rFonts w:ascii="Times New Roman" w:hAnsi="Times New Roman" w:cs="Times New Roman"/>
          <w:sz w:val="24"/>
          <w:szCs w:val="24"/>
        </w:rPr>
        <w:t xml:space="preserve">. 43. </w:t>
      </w:r>
      <w:proofErr w:type="gramStart"/>
      <w:r w:rsidRPr="0007165E">
        <w:rPr>
          <w:rFonts w:ascii="Times New Roman" w:hAnsi="Times New Roman" w:cs="Times New Roman"/>
          <w:sz w:val="24"/>
          <w:szCs w:val="24"/>
        </w:rPr>
        <w:t>ed.</w:t>
      </w:r>
      <w:proofErr w:type="gramEnd"/>
      <w:r w:rsidRPr="0007165E">
        <w:rPr>
          <w:rFonts w:ascii="Times New Roman" w:hAnsi="Times New Roman" w:cs="Times New Roman"/>
          <w:sz w:val="24"/>
          <w:szCs w:val="24"/>
        </w:rPr>
        <w:t xml:space="preserve"> São Paulo: Malheiros Editores, 2018.</w:t>
      </w:r>
    </w:p>
    <w:p w14:paraId="3B84AACD" w14:textId="77777777" w:rsidR="00E02781" w:rsidRPr="0007165E" w:rsidRDefault="00E02781" w:rsidP="00E02781">
      <w:pPr>
        <w:rPr>
          <w:rFonts w:ascii="Times New Roman" w:hAnsi="Times New Roman" w:cs="Times New Roman"/>
          <w:sz w:val="24"/>
          <w:szCs w:val="24"/>
        </w:rPr>
      </w:pPr>
    </w:p>
    <w:p w14:paraId="6B99611F" w14:textId="0F1CF051" w:rsidR="00E02781" w:rsidRPr="0007165E" w:rsidRDefault="00E02781" w:rsidP="00E02781">
      <w:pPr>
        <w:rPr>
          <w:rFonts w:ascii="Times New Roman" w:hAnsi="Times New Roman" w:cs="Times New Roman"/>
          <w:sz w:val="24"/>
          <w:szCs w:val="24"/>
        </w:rPr>
      </w:pPr>
      <w:r w:rsidRPr="0007165E">
        <w:rPr>
          <w:rFonts w:ascii="Times New Roman" w:hAnsi="Times New Roman" w:cs="Times New Roman"/>
          <w:bCs/>
          <w:sz w:val="24"/>
          <w:szCs w:val="24"/>
        </w:rPr>
        <w:t xml:space="preserve">MORETTINI, Felipe Tadeu Ribeiro; NASCIMENTO, Jefferson Rodrigo do. O impacto na dívida </w:t>
      </w:r>
      <w:proofErr w:type="gramStart"/>
      <w:r w:rsidRPr="0007165E">
        <w:rPr>
          <w:rFonts w:ascii="Times New Roman" w:hAnsi="Times New Roman" w:cs="Times New Roman"/>
          <w:bCs/>
          <w:sz w:val="24"/>
          <w:szCs w:val="24"/>
        </w:rPr>
        <w:t>pública ocasionado</w:t>
      </w:r>
      <w:proofErr w:type="gramEnd"/>
      <w:r w:rsidRPr="0007165E">
        <w:rPr>
          <w:rFonts w:ascii="Times New Roman" w:hAnsi="Times New Roman" w:cs="Times New Roman"/>
          <w:bCs/>
          <w:sz w:val="24"/>
          <w:szCs w:val="24"/>
        </w:rPr>
        <w:t xml:space="preserve"> por meio das transferências realizadas pelo Tesouro Nacional ao BNDES a partir de 2009: uma análise funcional no contexto de crise econômico-financeira internacional</w:t>
      </w:r>
      <w:r w:rsidRPr="0007165E">
        <w:rPr>
          <w:rFonts w:ascii="Times New Roman" w:hAnsi="Times New Roman" w:cs="Times New Roman"/>
          <w:b/>
          <w:bCs/>
          <w:sz w:val="24"/>
          <w:szCs w:val="24"/>
        </w:rPr>
        <w:t xml:space="preserve">. </w:t>
      </w:r>
      <w:r w:rsidRPr="0007165E">
        <w:rPr>
          <w:rFonts w:ascii="Times New Roman" w:hAnsi="Times New Roman" w:cs="Times New Roman"/>
          <w:b/>
          <w:sz w:val="24"/>
          <w:szCs w:val="24"/>
        </w:rPr>
        <w:t>Revista de Direito Econômico Socioambiental</w:t>
      </w:r>
      <w:r w:rsidRPr="0007165E">
        <w:rPr>
          <w:rFonts w:ascii="Times New Roman" w:hAnsi="Times New Roman" w:cs="Times New Roman"/>
          <w:sz w:val="24"/>
          <w:szCs w:val="24"/>
        </w:rPr>
        <w:t xml:space="preserve">. Curitiba: PUC/PR, v. 9, n. 3, </w:t>
      </w:r>
      <w:r w:rsidR="00D42934" w:rsidRPr="0007165E">
        <w:rPr>
          <w:rFonts w:ascii="Times New Roman" w:hAnsi="Times New Roman" w:cs="Times New Roman"/>
          <w:sz w:val="24"/>
          <w:szCs w:val="24"/>
        </w:rPr>
        <w:t>Sep.</w:t>
      </w:r>
      <w:r w:rsidRPr="0007165E">
        <w:rPr>
          <w:rFonts w:ascii="Times New Roman" w:hAnsi="Times New Roman" w:cs="Times New Roman"/>
          <w:sz w:val="24"/>
          <w:szCs w:val="24"/>
        </w:rPr>
        <w:t>/</w:t>
      </w:r>
      <w:r w:rsidR="00D42934" w:rsidRPr="0007165E">
        <w:rPr>
          <w:rFonts w:ascii="Times New Roman" w:hAnsi="Times New Roman" w:cs="Times New Roman"/>
          <w:sz w:val="24"/>
          <w:szCs w:val="24"/>
        </w:rPr>
        <w:t>Dec.</w:t>
      </w:r>
      <w:r w:rsidRPr="0007165E">
        <w:rPr>
          <w:rFonts w:ascii="Times New Roman" w:hAnsi="Times New Roman" w:cs="Times New Roman"/>
          <w:sz w:val="24"/>
          <w:szCs w:val="24"/>
        </w:rPr>
        <w:t xml:space="preserve"> 2018, p. 366-401. </w:t>
      </w:r>
      <w:r w:rsidRPr="0007165E">
        <w:rPr>
          <w:rFonts w:ascii="Times New Roman" w:hAnsi="Times New Roman" w:cs="Times New Roman"/>
          <w:sz w:val="24"/>
          <w:szCs w:val="24"/>
          <w:lang w:val="en-US"/>
        </w:rPr>
        <w:t xml:space="preserve">Available at: </w:t>
      </w:r>
      <w:hyperlink r:id="rId14" w:history="1">
        <w:r w:rsidRPr="0007165E">
          <w:rPr>
            <w:rStyle w:val="Hyperlink"/>
            <w:rFonts w:ascii="Times New Roman" w:hAnsi="Times New Roman" w:cs="Times New Roman"/>
            <w:color w:val="auto"/>
            <w:sz w:val="24"/>
            <w:szCs w:val="24"/>
            <w:u w:val="none"/>
            <w:lang w:val="en-US"/>
          </w:rPr>
          <w:t>https://periodicos.pucpr.br/index.php/direitoeconomico/article/view/21993/23505</w:t>
        </w:r>
      </w:hyperlink>
      <w:r w:rsidRPr="0007165E">
        <w:rPr>
          <w:rFonts w:ascii="Times New Roman" w:hAnsi="Times New Roman" w:cs="Times New Roman"/>
          <w:sz w:val="24"/>
          <w:szCs w:val="24"/>
          <w:lang w:val="en-US"/>
        </w:rPr>
        <w:t xml:space="preserve">. </w:t>
      </w:r>
      <w:r w:rsidRPr="0007165E">
        <w:rPr>
          <w:rFonts w:ascii="Times New Roman" w:hAnsi="Times New Roman" w:cs="Times New Roman"/>
          <w:sz w:val="24"/>
          <w:szCs w:val="24"/>
        </w:rPr>
        <w:t>A</w:t>
      </w:r>
      <w:r w:rsidR="0060740A" w:rsidRPr="0007165E">
        <w:rPr>
          <w:rFonts w:ascii="Times New Roman" w:hAnsi="Times New Roman" w:cs="Times New Roman"/>
          <w:sz w:val="24"/>
          <w:szCs w:val="24"/>
        </w:rPr>
        <w:t>c</w:t>
      </w:r>
      <w:r w:rsidRPr="0007165E">
        <w:rPr>
          <w:rFonts w:ascii="Times New Roman" w:hAnsi="Times New Roman" w:cs="Times New Roman"/>
          <w:sz w:val="24"/>
          <w:szCs w:val="24"/>
        </w:rPr>
        <w:t>cess</w:t>
      </w:r>
      <w:r w:rsidR="0060740A"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o</w:t>
      </w:r>
      <w:r w:rsidR="0060740A" w:rsidRPr="0007165E">
        <w:rPr>
          <w:rFonts w:ascii="Times New Roman" w:hAnsi="Times New Roman" w:cs="Times New Roman"/>
          <w:sz w:val="24"/>
          <w:szCs w:val="24"/>
        </w:rPr>
        <w:t>n</w:t>
      </w:r>
      <w:proofErr w:type="spellEnd"/>
      <w:r w:rsidRPr="0007165E">
        <w:rPr>
          <w:rFonts w:ascii="Times New Roman" w:hAnsi="Times New Roman" w:cs="Times New Roman"/>
          <w:sz w:val="24"/>
          <w:szCs w:val="24"/>
        </w:rPr>
        <w:t xml:space="preserve">: 28 </w:t>
      </w:r>
      <w:proofErr w:type="spellStart"/>
      <w:r w:rsidR="0060740A" w:rsidRPr="0007165E">
        <w:rPr>
          <w:rFonts w:ascii="Times New Roman" w:hAnsi="Times New Roman" w:cs="Times New Roman"/>
          <w:sz w:val="24"/>
          <w:szCs w:val="24"/>
        </w:rPr>
        <w:t>Apr</w:t>
      </w:r>
      <w:proofErr w:type="spellEnd"/>
      <w:r w:rsidRPr="0007165E">
        <w:rPr>
          <w:rFonts w:ascii="Times New Roman" w:hAnsi="Times New Roman" w:cs="Times New Roman"/>
          <w:sz w:val="24"/>
          <w:szCs w:val="24"/>
        </w:rPr>
        <w:t>. 2020.</w:t>
      </w:r>
    </w:p>
    <w:p w14:paraId="762FDC9E" w14:textId="77777777" w:rsidR="00E02781" w:rsidRPr="0007165E" w:rsidRDefault="00E02781" w:rsidP="00E02781">
      <w:pPr>
        <w:rPr>
          <w:rFonts w:ascii="Times New Roman" w:hAnsi="Times New Roman" w:cs="Times New Roman"/>
          <w:sz w:val="24"/>
          <w:szCs w:val="24"/>
        </w:rPr>
      </w:pPr>
    </w:p>
    <w:p w14:paraId="252F8B11" w14:textId="44BB6D7E" w:rsidR="00E02781" w:rsidRPr="0007165E" w:rsidRDefault="00E02781" w:rsidP="00E02781">
      <w:pPr>
        <w:rPr>
          <w:rFonts w:ascii="Times New Roman" w:hAnsi="Times New Roman" w:cs="Times New Roman"/>
          <w:b/>
          <w:bCs/>
          <w:sz w:val="24"/>
          <w:szCs w:val="24"/>
        </w:rPr>
      </w:pPr>
      <w:r w:rsidRPr="0007165E">
        <w:rPr>
          <w:rFonts w:ascii="Times New Roman" w:hAnsi="Times New Roman" w:cs="Times New Roman"/>
          <w:sz w:val="24"/>
          <w:szCs w:val="24"/>
        </w:rPr>
        <w:t xml:space="preserve">MOSQUERA. Roberto </w:t>
      </w:r>
      <w:proofErr w:type="spellStart"/>
      <w:r w:rsidRPr="0007165E">
        <w:rPr>
          <w:rFonts w:ascii="Times New Roman" w:hAnsi="Times New Roman" w:cs="Times New Roman"/>
          <w:sz w:val="24"/>
          <w:szCs w:val="24"/>
        </w:rPr>
        <w:t>Quiroga</w:t>
      </w:r>
      <w:proofErr w:type="spellEnd"/>
      <w:r w:rsidRPr="0007165E">
        <w:rPr>
          <w:rFonts w:ascii="Times New Roman" w:hAnsi="Times New Roman" w:cs="Times New Roman"/>
          <w:sz w:val="24"/>
          <w:szCs w:val="24"/>
        </w:rPr>
        <w:t xml:space="preserve">. Pandemia e a arrecadação dos tributos federais. </w:t>
      </w:r>
      <w:proofErr w:type="gramStart"/>
      <w:r w:rsidRPr="0007165E">
        <w:rPr>
          <w:rFonts w:ascii="Times New Roman" w:hAnsi="Times New Roman" w:cs="Times New Roman"/>
          <w:b/>
          <w:sz w:val="24"/>
          <w:szCs w:val="24"/>
          <w:lang w:val="en-US"/>
        </w:rPr>
        <w:t>JOTA</w:t>
      </w:r>
      <w:r w:rsidRPr="0007165E">
        <w:rPr>
          <w:rFonts w:ascii="Times New Roman" w:hAnsi="Times New Roman" w:cs="Times New Roman"/>
          <w:sz w:val="24"/>
          <w:szCs w:val="24"/>
          <w:lang w:val="en-US"/>
        </w:rPr>
        <w:t xml:space="preserve">, </w:t>
      </w:r>
      <w:r w:rsidRPr="0007165E">
        <w:rPr>
          <w:rFonts w:ascii="Times New Roman" w:hAnsi="Times New Roman" w:cs="Times New Roman"/>
          <w:i/>
          <w:sz w:val="24"/>
          <w:szCs w:val="24"/>
          <w:lang w:val="en-US"/>
        </w:rPr>
        <w:t>on line</w:t>
      </w:r>
      <w:r w:rsidRPr="0007165E">
        <w:rPr>
          <w:rFonts w:ascii="Times New Roman" w:hAnsi="Times New Roman" w:cs="Times New Roman"/>
          <w:sz w:val="24"/>
          <w:szCs w:val="24"/>
          <w:lang w:val="en-US"/>
        </w:rPr>
        <w:t>,</w:t>
      </w:r>
      <w:r w:rsidRPr="0007165E">
        <w:rPr>
          <w:rFonts w:ascii="Times New Roman" w:hAnsi="Times New Roman" w:cs="Times New Roman"/>
          <w:i/>
          <w:sz w:val="24"/>
          <w:szCs w:val="24"/>
          <w:lang w:val="en-US"/>
        </w:rPr>
        <w:t xml:space="preserve"> </w:t>
      </w:r>
      <w:r w:rsidRPr="0007165E">
        <w:rPr>
          <w:rFonts w:ascii="Times New Roman" w:hAnsi="Times New Roman" w:cs="Times New Roman"/>
          <w:sz w:val="24"/>
          <w:szCs w:val="24"/>
          <w:lang w:val="en-US"/>
        </w:rPr>
        <w:t xml:space="preserve">13 </w:t>
      </w:r>
      <w:r w:rsidR="00D42934" w:rsidRPr="0007165E">
        <w:rPr>
          <w:rFonts w:ascii="Times New Roman" w:hAnsi="Times New Roman" w:cs="Times New Roman"/>
          <w:sz w:val="24"/>
          <w:szCs w:val="24"/>
          <w:lang w:val="en-US"/>
        </w:rPr>
        <w:t>Apr.</w:t>
      </w:r>
      <w:r w:rsidRPr="0007165E">
        <w:rPr>
          <w:rFonts w:ascii="Times New Roman" w:hAnsi="Times New Roman" w:cs="Times New Roman"/>
          <w:sz w:val="24"/>
          <w:szCs w:val="24"/>
          <w:lang w:val="en-US"/>
        </w:rPr>
        <w:t xml:space="preserve"> 2020.</w:t>
      </w:r>
      <w:proofErr w:type="gramEnd"/>
      <w:r w:rsidRPr="0007165E">
        <w:rPr>
          <w:rFonts w:ascii="Times New Roman" w:hAnsi="Times New Roman" w:cs="Times New Roman"/>
          <w:sz w:val="24"/>
          <w:szCs w:val="24"/>
          <w:lang w:val="en-US"/>
        </w:rPr>
        <w:t xml:space="preserve"> Available at: </w:t>
      </w:r>
      <w:hyperlink r:id="rId15" w:history="1">
        <w:r w:rsidRPr="0007165E">
          <w:rPr>
            <w:rStyle w:val="Hyperlink"/>
            <w:rFonts w:ascii="Times New Roman" w:hAnsi="Times New Roman" w:cs="Times New Roman"/>
            <w:color w:val="auto"/>
            <w:sz w:val="24"/>
            <w:szCs w:val="24"/>
            <w:u w:val="none"/>
            <w:lang w:val="en-US"/>
          </w:rPr>
          <w:t>https://www.jota.info/opiniao-e-analise/colunas/coluna-da-abdf/pandemia-e-a-arrecadacao-dos-tributos-federais-13042020</w:t>
        </w:r>
      </w:hyperlink>
      <w:r w:rsidRPr="0007165E">
        <w:rPr>
          <w:rFonts w:ascii="Times New Roman" w:hAnsi="Times New Roman" w:cs="Times New Roman"/>
          <w:sz w:val="24"/>
          <w:szCs w:val="24"/>
          <w:lang w:val="en-US"/>
        </w:rPr>
        <w:t xml:space="preserve">. </w:t>
      </w:r>
      <w:r w:rsidRPr="0007165E">
        <w:rPr>
          <w:rFonts w:ascii="Times New Roman" w:hAnsi="Times New Roman" w:cs="Times New Roman"/>
          <w:sz w:val="24"/>
          <w:szCs w:val="24"/>
        </w:rPr>
        <w:t>A</w:t>
      </w:r>
      <w:r w:rsidR="0060740A" w:rsidRPr="0007165E">
        <w:rPr>
          <w:rFonts w:ascii="Times New Roman" w:hAnsi="Times New Roman" w:cs="Times New Roman"/>
          <w:sz w:val="24"/>
          <w:szCs w:val="24"/>
        </w:rPr>
        <w:t>c</w:t>
      </w:r>
      <w:r w:rsidRPr="0007165E">
        <w:rPr>
          <w:rFonts w:ascii="Times New Roman" w:hAnsi="Times New Roman" w:cs="Times New Roman"/>
          <w:sz w:val="24"/>
          <w:szCs w:val="24"/>
        </w:rPr>
        <w:t>cess</w:t>
      </w:r>
      <w:r w:rsidR="0060740A"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o</w:t>
      </w:r>
      <w:r w:rsidR="0060740A" w:rsidRPr="0007165E">
        <w:rPr>
          <w:rFonts w:ascii="Times New Roman" w:hAnsi="Times New Roman" w:cs="Times New Roman"/>
          <w:sz w:val="24"/>
          <w:szCs w:val="24"/>
        </w:rPr>
        <w:t>n</w:t>
      </w:r>
      <w:proofErr w:type="spellEnd"/>
      <w:r w:rsidRPr="0007165E">
        <w:rPr>
          <w:rFonts w:ascii="Times New Roman" w:hAnsi="Times New Roman" w:cs="Times New Roman"/>
          <w:sz w:val="24"/>
          <w:szCs w:val="24"/>
        </w:rPr>
        <w:t xml:space="preserve">: 13 </w:t>
      </w:r>
      <w:proofErr w:type="spellStart"/>
      <w:r w:rsidR="0060740A" w:rsidRPr="0007165E">
        <w:rPr>
          <w:rFonts w:ascii="Times New Roman" w:hAnsi="Times New Roman" w:cs="Times New Roman"/>
          <w:sz w:val="24"/>
          <w:szCs w:val="24"/>
        </w:rPr>
        <w:t>Apr</w:t>
      </w:r>
      <w:proofErr w:type="spellEnd"/>
      <w:r w:rsidRPr="0007165E">
        <w:rPr>
          <w:rFonts w:ascii="Times New Roman" w:hAnsi="Times New Roman" w:cs="Times New Roman"/>
          <w:sz w:val="24"/>
          <w:szCs w:val="24"/>
        </w:rPr>
        <w:t>. 2020.</w:t>
      </w:r>
    </w:p>
    <w:p w14:paraId="2BF6D3C8" w14:textId="77777777" w:rsidR="00E02781" w:rsidRPr="0007165E" w:rsidRDefault="00E02781" w:rsidP="00E02781">
      <w:pPr>
        <w:pStyle w:val="PargrafodaLista"/>
        <w:spacing w:after="0" w:line="240" w:lineRule="auto"/>
        <w:ind w:left="0"/>
        <w:rPr>
          <w:rFonts w:ascii="Times New Roman" w:hAnsi="Times New Roman"/>
          <w:sz w:val="24"/>
          <w:szCs w:val="24"/>
        </w:rPr>
      </w:pPr>
    </w:p>
    <w:p w14:paraId="372779DF" w14:textId="67DD757E" w:rsidR="00E02781" w:rsidRPr="00DA2DE0" w:rsidRDefault="00E02781" w:rsidP="00E02781">
      <w:pPr>
        <w:autoSpaceDE w:val="0"/>
        <w:autoSpaceDN w:val="0"/>
        <w:adjustRightInd w:val="0"/>
        <w:rPr>
          <w:rFonts w:ascii="Times New Roman" w:hAnsi="Times New Roman" w:cs="Times New Roman"/>
          <w:sz w:val="24"/>
          <w:szCs w:val="24"/>
          <w:shd w:val="clear" w:color="auto" w:fill="FFFFFF"/>
        </w:rPr>
      </w:pPr>
      <w:r w:rsidRPr="0007165E">
        <w:rPr>
          <w:rFonts w:ascii="Times New Roman" w:hAnsi="Times New Roman" w:cs="Times New Roman"/>
          <w:sz w:val="24"/>
          <w:szCs w:val="24"/>
        </w:rPr>
        <w:t xml:space="preserve">O’DONNELL, </w:t>
      </w:r>
      <w:proofErr w:type="spellStart"/>
      <w:r w:rsidRPr="0007165E">
        <w:rPr>
          <w:rFonts w:ascii="Times New Roman" w:hAnsi="Times New Roman" w:cs="Times New Roman"/>
          <w:sz w:val="24"/>
          <w:szCs w:val="24"/>
        </w:rPr>
        <w:t>Guilhermo</w:t>
      </w:r>
      <w:proofErr w:type="spellEnd"/>
      <w:r w:rsidRPr="0007165E">
        <w:rPr>
          <w:rFonts w:ascii="Times New Roman" w:hAnsi="Times New Roman" w:cs="Times New Roman"/>
          <w:sz w:val="24"/>
          <w:szCs w:val="24"/>
        </w:rPr>
        <w:t xml:space="preserve">. </w:t>
      </w:r>
      <w:proofErr w:type="spellStart"/>
      <w:r w:rsidRPr="0007165E">
        <w:rPr>
          <w:rFonts w:ascii="Times New Roman" w:hAnsi="Times New Roman" w:cs="Times New Roman"/>
          <w:i/>
          <w:sz w:val="24"/>
          <w:szCs w:val="24"/>
        </w:rPr>
        <w:t>Accountability</w:t>
      </w:r>
      <w:proofErr w:type="spellEnd"/>
      <w:r w:rsidRPr="0007165E">
        <w:rPr>
          <w:rFonts w:ascii="Times New Roman" w:hAnsi="Times New Roman" w:cs="Times New Roman"/>
          <w:sz w:val="24"/>
          <w:szCs w:val="24"/>
        </w:rPr>
        <w:t xml:space="preserve"> </w:t>
      </w:r>
      <w:proofErr w:type="gramStart"/>
      <w:r w:rsidRPr="0007165E">
        <w:rPr>
          <w:rFonts w:ascii="Times New Roman" w:hAnsi="Times New Roman" w:cs="Times New Roman"/>
          <w:sz w:val="24"/>
          <w:szCs w:val="24"/>
        </w:rPr>
        <w:t>horizontal e novas</w:t>
      </w:r>
      <w:proofErr w:type="gramEnd"/>
      <w:r w:rsidRPr="0007165E">
        <w:rPr>
          <w:rFonts w:ascii="Times New Roman" w:hAnsi="Times New Roman" w:cs="Times New Roman"/>
          <w:sz w:val="24"/>
          <w:szCs w:val="24"/>
        </w:rPr>
        <w:t xml:space="preserve"> poliarquias. </w:t>
      </w:r>
      <w:r w:rsidRPr="0007165E">
        <w:rPr>
          <w:rFonts w:ascii="Times New Roman" w:hAnsi="Times New Roman" w:cs="Times New Roman"/>
          <w:b/>
          <w:sz w:val="24"/>
          <w:szCs w:val="24"/>
        </w:rPr>
        <w:t>Revista Lua Nova</w:t>
      </w:r>
      <w:r w:rsidRPr="0007165E">
        <w:rPr>
          <w:rFonts w:ascii="Times New Roman" w:hAnsi="Times New Roman" w:cs="Times New Roman"/>
          <w:sz w:val="24"/>
          <w:szCs w:val="24"/>
        </w:rPr>
        <w:t xml:space="preserve">. </w:t>
      </w:r>
      <w:r w:rsidRPr="00DA2DE0">
        <w:rPr>
          <w:rFonts w:ascii="Times New Roman" w:hAnsi="Times New Roman" w:cs="Times New Roman"/>
          <w:sz w:val="24"/>
          <w:szCs w:val="24"/>
        </w:rPr>
        <w:t xml:space="preserve">São Paulo: </w:t>
      </w:r>
      <w:r w:rsidRPr="00DA2DE0">
        <w:rPr>
          <w:rFonts w:ascii="Times New Roman" w:hAnsi="Times New Roman" w:cs="Times New Roman"/>
          <w:bCs/>
          <w:sz w:val="24"/>
          <w:szCs w:val="24"/>
          <w:shd w:val="clear" w:color="auto" w:fill="FFFFFF"/>
        </w:rPr>
        <w:t>CEDEC</w:t>
      </w:r>
      <w:r w:rsidRPr="00DA2DE0">
        <w:rPr>
          <w:rFonts w:ascii="Times New Roman" w:hAnsi="Times New Roman" w:cs="Times New Roman"/>
          <w:sz w:val="24"/>
          <w:szCs w:val="24"/>
        </w:rPr>
        <w:t xml:space="preserve">, n. 44, 1998, p. 27-54. </w:t>
      </w:r>
      <w:r w:rsidR="00E84195" w:rsidRPr="00DA2DE0">
        <w:rPr>
          <w:rFonts w:ascii="Times New Roman" w:hAnsi="Times New Roman" w:cs="Times New Roman"/>
          <w:sz w:val="24"/>
          <w:szCs w:val="24"/>
        </w:rPr>
        <w:t>Available at</w:t>
      </w:r>
      <w:r w:rsidRPr="00DA2DE0">
        <w:rPr>
          <w:rFonts w:ascii="Times New Roman" w:hAnsi="Times New Roman" w:cs="Times New Roman"/>
          <w:sz w:val="24"/>
          <w:szCs w:val="24"/>
          <w:shd w:val="clear" w:color="auto" w:fill="FFFFFF"/>
        </w:rPr>
        <w:t>: http://www.scielo.br/pdf/ln/n44/a03n44.pdf .A</w:t>
      </w:r>
      <w:r w:rsidR="00E84195" w:rsidRPr="00DA2DE0">
        <w:rPr>
          <w:rFonts w:ascii="Times New Roman" w:hAnsi="Times New Roman" w:cs="Times New Roman"/>
          <w:sz w:val="24"/>
          <w:szCs w:val="24"/>
          <w:shd w:val="clear" w:color="auto" w:fill="FFFFFF"/>
        </w:rPr>
        <w:t>c</w:t>
      </w:r>
      <w:r w:rsidRPr="00DA2DE0">
        <w:rPr>
          <w:rFonts w:ascii="Times New Roman" w:hAnsi="Times New Roman" w:cs="Times New Roman"/>
          <w:sz w:val="24"/>
          <w:szCs w:val="24"/>
          <w:shd w:val="clear" w:color="auto" w:fill="FFFFFF"/>
        </w:rPr>
        <w:t>cess</w:t>
      </w:r>
      <w:r w:rsidR="00E84195" w:rsidRPr="00DA2DE0">
        <w:rPr>
          <w:rFonts w:ascii="Times New Roman" w:hAnsi="Times New Roman" w:cs="Times New Roman"/>
          <w:sz w:val="24"/>
          <w:szCs w:val="24"/>
          <w:shd w:val="clear" w:color="auto" w:fill="FFFFFF"/>
        </w:rPr>
        <w:t xml:space="preserve"> </w:t>
      </w:r>
      <w:r w:rsidRPr="00DA2DE0">
        <w:rPr>
          <w:rFonts w:ascii="Times New Roman" w:hAnsi="Times New Roman" w:cs="Times New Roman"/>
          <w:sz w:val="24"/>
          <w:szCs w:val="24"/>
          <w:shd w:val="clear" w:color="auto" w:fill="FFFFFF"/>
        </w:rPr>
        <w:t>o</w:t>
      </w:r>
      <w:r w:rsidR="00E84195" w:rsidRPr="00DA2DE0">
        <w:rPr>
          <w:rFonts w:ascii="Times New Roman" w:hAnsi="Times New Roman" w:cs="Times New Roman"/>
          <w:sz w:val="24"/>
          <w:szCs w:val="24"/>
          <w:shd w:val="clear" w:color="auto" w:fill="FFFFFF"/>
        </w:rPr>
        <w:t>n</w:t>
      </w:r>
      <w:r w:rsidRPr="00DA2DE0">
        <w:rPr>
          <w:rFonts w:ascii="Times New Roman" w:hAnsi="Times New Roman" w:cs="Times New Roman"/>
          <w:sz w:val="24"/>
          <w:szCs w:val="24"/>
          <w:shd w:val="clear" w:color="auto" w:fill="FFFFFF"/>
        </w:rPr>
        <w:t xml:space="preserve">: 15 </w:t>
      </w:r>
      <w:r w:rsidR="00E84195" w:rsidRPr="00DA2DE0">
        <w:rPr>
          <w:rFonts w:ascii="Times New Roman" w:hAnsi="Times New Roman" w:cs="Times New Roman"/>
          <w:sz w:val="24"/>
          <w:szCs w:val="24"/>
          <w:shd w:val="clear" w:color="auto" w:fill="FFFFFF"/>
        </w:rPr>
        <w:t>N</w:t>
      </w:r>
      <w:r w:rsidRPr="00DA2DE0">
        <w:rPr>
          <w:rFonts w:ascii="Times New Roman" w:hAnsi="Times New Roman" w:cs="Times New Roman"/>
          <w:sz w:val="24"/>
          <w:szCs w:val="24"/>
          <w:shd w:val="clear" w:color="auto" w:fill="FFFFFF"/>
        </w:rPr>
        <w:t>ov. 2020.</w:t>
      </w:r>
    </w:p>
    <w:p w14:paraId="007B2E2B" w14:textId="77777777" w:rsidR="00E02781" w:rsidRPr="00DA2DE0" w:rsidRDefault="00E02781" w:rsidP="00E02781">
      <w:pPr>
        <w:autoSpaceDE w:val="0"/>
        <w:autoSpaceDN w:val="0"/>
        <w:adjustRightInd w:val="0"/>
        <w:rPr>
          <w:rFonts w:ascii="Times New Roman" w:hAnsi="Times New Roman" w:cs="Times New Roman"/>
          <w:sz w:val="24"/>
          <w:szCs w:val="24"/>
        </w:rPr>
      </w:pPr>
    </w:p>
    <w:p w14:paraId="10A6C60C" w14:textId="50FDFA65" w:rsidR="00E02781" w:rsidRPr="0007165E" w:rsidRDefault="00E02781" w:rsidP="00E02781">
      <w:pPr>
        <w:pStyle w:val="PargrafodaLista"/>
        <w:spacing w:after="0" w:line="240" w:lineRule="auto"/>
        <w:ind w:left="0"/>
        <w:rPr>
          <w:rFonts w:ascii="Times New Roman" w:hAnsi="Times New Roman"/>
          <w:sz w:val="24"/>
          <w:szCs w:val="24"/>
        </w:rPr>
      </w:pPr>
      <w:r w:rsidRPr="0007165E">
        <w:rPr>
          <w:rFonts w:ascii="Times New Roman" w:hAnsi="Times New Roman"/>
          <w:sz w:val="24"/>
          <w:szCs w:val="24"/>
        </w:rPr>
        <w:t xml:space="preserve">OMS - </w:t>
      </w:r>
      <w:proofErr w:type="spellStart"/>
      <w:r w:rsidRPr="0007165E">
        <w:rPr>
          <w:rFonts w:ascii="Times New Roman" w:hAnsi="Times New Roman"/>
          <w:sz w:val="24"/>
          <w:szCs w:val="24"/>
        </w:rPr>
        <w:t>Organización</w:t>
      </w:r>
      <w:proofErr w:type="spellEnd"/>
      <w:r w:rsidRPr="0007165E">
        <w:rPr>
          <w:rFonts w:ascii="Times New Roman" w:hAnsi="Times New Roman"/>
          <w:sz w:val="24"/>
          <w:szCs w:val="24"/>
        </w:rPr>
        <w:t xml:space="preserve"> Mundial de </w:t>
      </w:r>
      <w:proofErr w:type="spellStart"/>
      <w:proofErr w:type="gramStart"/>
      <w:r w:rsidRPr="0007165E">
        <w:rPr>
          <w:rFonts w:ascii="Times New Roman" w:hAnsi="Times New Roman"/>
          <w:sz w:val="24"/>
          <w:szCs w:val="24"/>
        </w:rPr>
        <w:t>la</w:t>
      </w:r>
      <w:proofErr w:type="spellEnd"/>
      <w:proofErr w:type="gramEnd"/>
      <w:r w:rsidRPr="0007165E">
        <w:rPr>
          <w:rFonts w:ascii="Times New Roman" w:hAnsi="Times New Roman"/>
          <w:sz w:val="24"/>
          <w:szCs w:val="24"/>
        </w:rPr>
        <w:t xml:space="preserve"> </w:t>
      </w:r>
      <w:proofErr w:type="spellStart"/>
      <w:r w:rsidRPr="0007165E">
        <w:rPr>
          <w:rFonts w:ascii="Times New Roman" w:hAnsi="Times New Roman"/>
          <w:sz w:val="24"/>
          <w:szCs w:val="24"/>
        </w:rPr>
        <w:t>Salud</w:t>
      </w:r>
      <w:proofErr w:type="spellEnd"/>
      <w:r w:rsidRPr="0007165E">
        <w:rPr>
          <w:rFonts w:ascii="Times New Roman" w:hAnsi="Times New Roman"/>
          <w:sz w:val="24"/>
          <w:szCs w:val="24"/>
        </w:rPr>
        <w:t xml:space="preserve">. </w:t>
      </w:r>
      <w:r w:rsidRPr="0007165E">
        <w:rPr>
          <w:rFonts w:ascii="Times New Roman" w:hAnsi="Times New Roman"/>
          <w:b/>
          <w:sz w:val="24"/>
          <w:szCs w:val="24"/>
        </w:rPr>
        <w:t xml:space="preserve">La OMS, </w:t>
      </w:r>
      <w:proofErr w:type="spellStart"/>
      <w:proofErr w:type="gramStart"/>
      <w:r w:rsidRPr="0007165E">
        <w:rPr>
          <w:rFonts w:ascii="Times New Roman" w:hAnsi="Times New Roman"/>
          <w:b/>
          <w:sz w:val="24"/>
          <w:szCs w:val="24"/>
        </w:rPr>
        <w:t>la</w:t>
      </w:r>
      <w:proofErr w:type="spellEnd"/>
      <w:proofErr w:type="gramEnd"/>
      <w:r w:rsidRPr="0007165E">
        <w:rPr>
          <w:rFonts w:ascii="Times New Roman" w:hAnsi="Times New Roman"/>
          <w:b/>
          <w:sz w:val="24"/>
          <w:szCs w:val="24"/>
        </w:rPr>
        <w:t xml:space="preserve"> </w:t>
      </w:r>
      <w:proofErr w:type="spellStart"/>
      <w:r w:rsidRPr="0007165E">
        <w:rPr>
          <w:rFonts w:ascii="Times New Roman" w:hAnsi="Times New Roman"/>
          <w:b/>
          <w:sz w:val="24"/>
          <w:szCs w:val="24"/>
        </w:rPr>
        <w:t>Fundación</w:t>
      </w:r>
      <w:proofErr w:type="spellEnd"/>
      <w:r w:rsidRPr="0007165E">
        <w:rPr>
          <w:rFonts w:ascii="Times New Roman" w:hAnsi="Times New Roman"/>
          <w:b/>
          <w:sz w:val="24"/>
          <w:szCs w:val="24"/>
        </w:rPr>
        <w:t xml:space="preserve"> pro </w:t>
      </w:r>
      <w:proofErr w:type="spellStart"/>
      <w:r w:rsidRPr="0007165E">
        <w:rPr>
          <w:rFonts w:ascii="Times New Roman" w:hAnsi="Times New Roman"/>
          <w:b/>
          <w:sz w:val="24"/>
          <w:szCs w:val="24"/>
        </w:rPr>
        <w:t>Naciones</w:t>
      </w:r>
      <w:proofErr w:type="spellEnd"/>
      <w:r w:rsidRPr="0007165E">
        <w:rPr>
          <w:rFonts w:ascii="Times New Roman" w:hAnsi="Times New Roman"/>
          <w:b/>
          <w:sz w:val="24"/>
          <w:szCs w:val="24"/>
        </w:rPr>
        <w:t xml:space="preserve"> Unidas y sus </w:t>
      </w:r>
      <w:proofErr w:type="spellStart"/>
      <w:r w:rsidRPr="0007165E">
        <w:rPr>
          <w:rFonts w:ascii="Times New Roman" w:hAnsi="Times New Roman"/>
          <w:b/>
          <w:sz w:val="24"/>
          <w:szCs w:val="24"/>
        </w:rPr>
        <w:t>asociados</w:t>
      </w:r>
      <w:proofErr w:type="spellEnd"/>
      <w:r w:rsidRPr="0007165E">
        <w:rPr>
          <w:rFonts w:ascii="Times New Roman" w:hAnsi="Times New Roman"/>
          <w:b/>
          <w:sz w:val="24"/>
          <w:szCs w:val="24"/>
        </w:rPr>
        <w:t xml:space="preserve"> </w:t>
      </w:r>
      <w:proofErr w:type="spellStart"/>
      <w:r w:rsidRPr="0007165E">
        <w:rPr>
          <w:rFonts w:ascii="Times New Roman" w:hAnsi="Times New Roman"/>
          <w:b/>
          <w:sz w:val="24"/>
          <w:szCs w:val="24"/>
        </w:rPr>
        <w:t>ponen</w:t>
      </w:r>
      <w:proofErr w:type="spellEnd"/>
      <w:r w:rsidRPr="0007165E">
        <w:rPr>
          <w:rFonts w:ascii="Times New Roman" w:hAnsi="Times New Roman"/>
          <w:b/>
          <w:sz w:val="24"/>
          <w:szCs w:val="24"/>
        </w:rPr>
        <w:t xml:space="preserve"> </w:t>
      </w:r>
      <w:proofErr w:type="spellStart"/>
      <w:r w:rsidRPr="0007165E">
        <w:rPr>
          <w:rFonts w:ascii="Times New Roman" w:hAnsi="Times New Roman"/>
          <w:b/>
          <w:sz w:val="24"/>
          <w:szCs w:val="24"/>
        </w:rPr>
        <w:t>en</w:t>
      </w:r>
      <w:proofErr w:type="spellEnd"/>
      <w:r w:rsidRPr="0007165E">
        <w:rPr>
          <w:rFonts w:ascii="Times New Roman" w:hAnsi="Times New Roman"/>
          <w:b/>
          <w:sz w:val="24"/>
          <w:szCs w:val="24"/>
        </w:rPr>
        <w:t xml:space="preserve"> marcha </w:t>
      </w:r>
      <w:proofErr w:type="spellStart"/>
      <w:r w:rsidRPr="0007165E">
        <w:rPr>
          <w:rFonts w:ascii="Times New Roman" w:hAnsi="Times New Roman"/>
          <w:b/>
          <w:sz w:val="24"/>
          <w:szCs w:val="24"/>
        </w:rPr>
        <w:t>el</w:t>
      </w:r>
      <w:proofErr w:type="spellEnd"/>
      <w:r w:rsidRPr="0007165E">
        <w:rPr>
          <w:rFonts w:ascii="Times New Roman" w:hAnsi="Times New Roman"/>
          <w:b/>
          <w:sz w:val="24"/>
          <w:szCs w:val="24"/>
        </w:rPr>
        <w:t xml:space="preserve"> </w:t>
      </w:r>
      <w:proofErr w:type="spellStart"/>
      <w:r w:rsidRPr="0007165E">
        <w:rPr>
          <w:rFonts w:ascii="Times New Roman" w:hAnsi="Times New Roman"/>
          <w:b/>
          <w:sz w:val="24"/>
          <w:szCs w:val="24"/>
        </w:rPr>
        <w:t>Fondo</w:t>
      </w:r>
      <w:proofErr w:type="spellEnd"/>
      <w:r w:rsidRPr="0007165E">
        <w:rPr>
          <w:rFonts w:ascii="Times New Roman" w:hAnsi="Times New Roman"/>
          <w:b/>
          <w:sz w:val="24"/>
          <w:szCs w:val="24"/>
        </w:rPr>
        <w:t xml:space="preserve"> de </w:t>
      </w:r>
      <w:proofErr w:type="spellStart"/>
      <w:r w:rsidRPr="0007165E">
        <w:rPr>
          <w:rFonts w:ascii="Times New Roman" w:hAnsi="Times New Roman"/>
          <w:b/>
          <w:sz w:val="24"/>
          <w:szCs w:val="24"/>
        </w:rPr>
        <w:t>Respuesta</w:t>
      </w:r>
      <w:proofErr w:type="spellEnd"/>
      <w:r w:rsidRPr="0007165E">
        <w:rPr>
          <w:rFonts w:ascii="Times New Roman" w:hAnsi="Times New Roman"/>
          <w:b/>
          <w:sz w:val="24"/>
          <w:szCs w:val="24"/>
        </w:rPr>
        <w:t xml:space="preserve"> Solidaria a </w:t>
      </w:r>
      <w:proofErr w:type="spellStart"/>
      <w:r w:rsidRPr="0007165E">
        <w:rPr>
          <w:rFonts w:ascii="Times New Roman" w:hAnsi="Times New Roman"/>
          <w:b/>
          <w:sz w:val="24"/>
          <w:szCs w:val="24"/>
        </w:rPr>
        <w:t>la</w:t>
      </w:r>
      <w:proofErr w:type="spellEnd"/>
      <w:r w:rsidRPr="0007165E">
        <w:rPr>
          <w:rFonts w:ascii="Times New Roman" w:hAnsi="Times New Roman"/>
          <w:b/>
          <w:sz w:val="24"/>
          <w:szCs w:val="24"/>
        </w:rPr>
        <w:t xml:space="preserve"> COVID-19, </w:t>
      </w:r>
      <w:proofErr w:type="spellStart"/>
      <w:r w:rsidRPr="0007165E">
        <w:rPr>
          <w:rFonts w:ascii="Times New Roman" w:hAnsi="Times New Roman"/>
          <w:b/>
          <w:sz w:val="24"/>
          <w:szCs w:val="24"/>
        </w:rPr>
        <w:t>primera</w:t>
      </w:r>
      <w:proofErr w:type="spellEnd"/>
      <w:r w:rsidRPr="0007165E">
        <w:rPr>
          <w:rFonts w:ascii="Times New Roman" w:hAnsi="Times New Roman"/>
          <w:b/>
          <w:sz w:val="24"/>
          <w:szCs w:val="24"/>
        </w:rPr>
        <w:t xml:space="preserve"> iniciativa </w:t>
      </w:r>
      <w:proofErr w:type="spellStart"/>
      <w:r w:rsidRPr="0007165E">
        <w:rPr>
          <w:rFonts w:ascii="Times New Roman" w:hAnsi="Times New Roman"/>
          <w:b/>
          <w:sz w:val="24"/>
          <w:szCs w:val="24"/>
        </w:rPr>
        <w:t>en</w:t>
      </w:r>
      <w:proofErr w:type="spellEnd"/>
      <w:r w:rsidRPr="0007165E">
        <w:rPr>
          <w:rFonts w:ascii="Times New Roman" w:hAnsi="Times New Roman"/>
          <w:b/>
          <w:sz w:val="24"/>
          <w:szCs w:val="24"/>
        </w:rPr>
        <w:t xml:space="preserve"> </w:t>
      </w:r>
      <w:proofErr w:type="spellStart"/>
      <w:r w:rsidRPr="0007165E">
        <w:rPr>
          <w:rFonts w:ascii="Times New Roman" w:hAnsi="Times New Roman"/>
          <w:b/>
          <w:sz w:val="24"/>
          <w:szCs w:val="24"/>
        </w:rPr>
        <w:t>su</w:t>
      </w:r>
      <w:proofErr w:type="spellEnd"/>
      <w:r w:rsidRPr="0007165E">
        <w:rPr>
          <w:rFonts w:ascii="Times New Roman" w:hAnsi="Times New Roman"/>
          <w:b/>
          <w:sz w:val="24"/>
          <w:szCs w:val="24"/>
        </w:rPr>
        <w:t xml:space="preserve"> género</w:t>
      </w:r>
      <w:r w:rsidRPr="0007165E">
        <w:rPr>
          <w:rFonts w:ascii="Times New Roman" w:hAnsi="Times New Roman"/>
          <w:sz w:val="24"/>
          <w:szCs w:val="24"/>
        </w:rPr>
        <w:t>.</w:t>
      </w:r>
      <w:r w:rsidRPr="0007165E">
        <w:rPr>
          <w:rFonts w:ascii="Times New Roman" w:hAnsi="Times New Roman"/>
          <w:sz w:val="24"/>
          <w:szCs w:val="24"/>
          <w:shd w:val="clear" w:color="auto" w:fill="FFFFFF"/>
        </w:rPr>
        <w:t xml:space="preserve"> </w:t>
      </w:r>
      <w:proofErr w:type="gramStart"/>
      <w:r w:rsidRPr="0007165E">
        <w:rPr>
          <w:rFonts w:ascii="Times New Roman" w:hAnsi="Times New Roman"/>
          <w:sz w:val="24"/>
          <w:szCs w:val="24"/>
          <w:shd w:val="clear" w:color="auto" w:fill="FFFFFF"/>
          <w:lang w:val="en-US"/>
        </w:rPr>
        <w:t xml:space="preserve">2020, </w:t>
      </w:r>
      <w:r w:rsidRPr="0007165E">
        <w:rPr>
          <w:rFonts w:ascii="Times New Roman" w:hAnsi="Times New Roman"/>
          <w:i/>
          <w:sz w:val="24"/>
          <w:szCs w:val="24"/>
          <w:shd w:val="clear" w:color="auto" w:fill="FFFFFF"/>
          <w:lang w:val="en-US"/>
        </w:rPr>
        <w:t>on-line</w:t>
      </w:r>
      <w:r w:rsidRPr="0007165E">
        <w:rPr>
          <w:rFonts w:ascii="Times New Roman" w:hAnsi="Times New Roman"/>
          <w:sz w:val="24"/>
          <w:szCs w:val="24"/>
          <w:lang w:val="en-US"/>
        </w:rPr>
        <w:t>.</w:t>
      </w:r>
      <w:proofErr w:type="gramEnd"/>
      <w:r w:rsidRPr="0007165E">
        <w:rPr>
          <w:rFonts w:ascii="Times New Roman" w:hAnsi="Times New Roman"/>
          <w:sz w:val="24"/>
          <w:szCs w:val="24"/>
          <w:lang w:val="en-US"/>
        </w:rPr>
        <w:t xml:space="preserve"> Available at: </w:t>
      </w:r>
      <w:hyperlink r:id="rId16" w:history="1">
        <w:r w:rsidRPr="0007165E">
          <w:rPr>
            <w:rStyle w:val="Hyperlink"/>
            <w:rFonts w:ascii="Times New Roman" w:hAnsi="Times New Roman"/>
            <w:color w:val="auto"/>
            <w:sz w:val="24"/>
            <w:szCs w:val="24"/>
            <w:u w:val="none"/>
            <w:lang w:val="en-US"/>
          </w:rPr>
          <w:t>https://www.who.int/es/news-room/detail/13-03-2020-who-un-foundation-and-partners-launch-first-of-its-kind-covid-19-solidarity-response-fund</w:t>
        </w:r>
      </w:hyperlink>
      <w:r w:rsidRPr="0007165E">
        <w:rPr>
          <w:rFonts w:ascii="Times New Roman" w:hAnsi="Times New Roman"/>
          <w:sz w:val="24"/>
          <w:szCs w:val="24"/>
          <w:lang w:val="en-US"/>
        </w:rPr>
        <w:t xml:space="preserve">. </w:t>
      </w:r>
      <w:r w:rsidR="0060740A" w:rsidRPr="0007165E">
        <w:rPr>
          <w:rFonts w:ascii="Times New Roman" w:hAnsi="Times New Roman"/>
          <w:sz w:val="24"/>
          <w:szCs w:val="24"/>
        </w:rPr>
        <w:t xml:space="preserve">Access </w:t>
      </w:r>
      <w:proofErr w:type="spellStart"/>
      <w:r w:rsidR="0060740A" w:rsidRPr="0007165E">
        <w:rPr>
          <w:rFonts w:ascii="Times New Roman" w:hAnsi="Times New Roman"/>
          <w:sz w:val="24"/>
          <w:szCs w:val="24"/>
        </w:rPr>
        <w:t>on</w:t>
      </w:r>
      <w:proofErr w:type="spellEnd"/>
      <w:r w:rsidR="0060740A" w:rsidRPr="0007165E">
        <w:rPr>
          <w:rFonts w:ascii="Times New Roman" w:hAnsi="Times New Roman"/>
          <w:sz w:val="24"/>
          <w:szCs w:val="24"/>
        </w:rPr>
        <w:t xml:space="preserve">: </w:t>
      </w:r>
      <w:r w:rsidRPr="0007165E">
        <w:rPr>
          <w:rFonts w:ascii="Times New Roman" w:hAnsi="Times New Roman"/>
          <w:sz w:val="24"/>
          <w:szCs w:val="24"/>
        </w:rPr>
        <w:t xml:space="preserve">13 </w:t>
      </w:r>
      <w:proofErr w:type="spellStart"/>
      <w:r w:rsidR="0060740A" w:rsidRPr="0007165E">
        <w:rPr>
          <w:rFonts w:ascii="Times New Roman" w:hAnsi="Times New Roman"/>
          <w:sz w:val="24"/>
          <w:szCs w:val="24"/>
        </w:rPr>
        <w:t>Apr</w:t>
      </w:r>
      <w:proofErr w:type="spellEnd"/>
      <w:r w:rsidR="0060740A" w:rsidRPr="0007165E">
        <w:rPr>
          <w:rFonts w:ascii="Times New Roman" w:hAnsi="Times New Roman"/>
          <w:sz w:val="24"/>
          <w:szCs w:val="24"/>
        </w:rPr>
        <w:t xml:space="preserve">. </w:t>
      </w:r>
      <w:r w:rsidRPr="0007165E">
        <w:rPr>
          <w:rFonts w:ascii="Times New Roman" w:hAnsi="Times New Roman"/>
          <w:sz w:val="24"/>
          <w:szCs w:val="24"/>
        </w:rPr>
        <w:t>2020.</w:t>
      </w:r>
    </w:p>
    <w:p w14:paraId="69086418" w14:textId="77777777" w:rsidR="00E02781" w:rsidRPr="0007165E" w:rsidRDefault="00E02781" w:rsidP="00E02781">
      <w:pPr>
        <w:pStyle w:val="PargrafodaLista"/>
        <w:spacing w:after="0" w:line="240" w:lineRule="auto"/>
        <w:ind w:left="0"/>
        <w:rPr>
          <w:rFonts w:ascii="Times New Roman" w:hAnsi="Times New Roman"/>
          <w:sz w:val="24"/>
          <w:szCs w:val="24"/>
        </w:rPr>
      </w:pPr>
    </w:p>
    <w:p w14:paraId="01F4D8BB" w14:textId="77777777" w:rsidR="00E02781" w:rsidRPr="0007165E" w:rsidRDefault="00E02781" w:rsidP="00E02781">
      <w:pPr>
        <w:autoSpaceDE w:val="0"/>
        <w:autoSpaceDN w:val="0"/>
        <w:adjustRightInd w:val="0"/>
        <w:rPr>
          <w:rFonts w:ascii="Times New Roman" w:hAnsi="Times New Roman" w:cs="Times New Roman"/>
          <w:sz w:val="24"/>
          <w:szCs w:val="24"/>
        </w:rPr>
      </w:pPr>
      <w:r w:rsidRPr="0007165E">
        <w:rPr>
          <w:rFonts w:ascii="Times New Roman" w:hAnsi="Times New Roman" w:cs="Times New Roman"/>
          <w:sz w:val="24"/>
          <w:szCs w:val="24"/>
        </w:rPr>
        <w:t xml:space="preserve">ROBL FILHO, Ilton Norberto. </w:t>
      </w:r>
      <w:r w:rsidRPr="0007165E">
        <w:rPr>
          <w:rFonts w:ascii="Times New Roman" w:hAnsi="Times New Roman" w:cs="Times New Roman"/>
          <w:b/>
          <w:sz w:val="24"/>
          <w:szCs w:val="24"/>
        </w:rPr>
        <w:t>Conselho Nacional de Justiça</w:t>
      </w:r>
      <w:r w:rsidRPr="0007165E">
        <w:rPr>
          <w:rFonts w:ascii="Times New Roman" w:hAnsi="Times New Roman" w:cs="Times New Roman"/>
          <w:sz w:val="24"/>
          <w:szCs w:val="24"/>
        </w:rPr>
        <w:t xml:space="preserve">: estado democrático de direito e </w:t>
      </w:r>
      <w:proofErr w:type="spellStart"/>
      <w:r w:rsidRPr="0007165E">
        <w:rPr>
          <w:rFonts w:ascii="Times New Roman" w:hAnsi="Times New Roman" w:cs="Times New Roman"/>
          <w:i/>
          <w:sz w:val="24"/>
          <w:szCs w:val="24"/>
        </w:rPr>
        <w:t>accountability</w:t>
      </w:r>
      <w:proofErr w:type="spellEnd"/>
      <w:r w:rsidRPr="0007165E">
        <w:rPr>
          <w:rFonts w:ascii="Times New Roman" w:hAnsi="Times New Roman" w:cs="Times New Roman"/>
          <w:sz w:val="24"/>
          <w:szCs w:val="24"/>
        </w:rPr>
        <w:t xml:space="preserve">. São Paulo: </w:t>
      </w:r>
      <w:proofErr w:type="gramStart"/>
      <w:r w:rsidRPr="0007165E">
        <w:rPr>
          <w:rFonts w:ascii="Times New Roman" w:hAnsi="Times New Roman" w:cs="Times New Roman"/>
          <w:sz w:val="24"/>
          <w:szCs w:val="24"/>
        </w:rPr>
        <w:t>Saraiva,</w:t>
      </w:r>
      <w:proofErr w:type="gramEnd"/>
      <w:r w:rsidRPr="0007165E">
        <w:rPr>
          <w:rFonts w:ascii="Times New Roman" w:hAnsi="Times New Roman" w:cs="Times New Roman"/>
          <w:sz w:val="24"/>
          <w:szCs w:val="24"/>
        </w:rPr>
        <w:t xml:space="preserve"> 2013.</w:t>
      </w:r>
    </w:p>
    <w:p w14:paraId="292B3E39" w14:textId="77777777" w:rsidR="00E02781" w:rsidRPr="0007165E" w:rsidRDefault="00E02781" w:rsidP="00E02781">
      <w:pPr>
        <w:autoSpaceDE w:val="0"/>
        <w:autoSpaceDN w:val="0"/>
        <w:adjustRightInd w:val="0"/>
        <w:rPr>
          <w:rFonts w:ascii="Times New Roman" w:hAnsi="Times New Roman" w:cs="Times New Roman"/>
          <w:spacing w:val="-10"/>
          <w:sz w:val="24"/>
          <w:szCs w:val="24"/>
          <w:shd w:val="clear" w:color="auto" w:fill="F9F9F9"/>
        </w:rPr>
      </w:pPr>
    </w:p>
    <w:p w14:paraId="7AFEE4B3" w14:textId="7F6078F6" w:rsidR="00E02781" w:rsidRPr="0007165E" w:rsidRDefault="00E02781" w:rsidP="00E02781">
      <w:pPr>
        <w:pStyle w:val="PargrafodaLista"/>
        <w:spacing w:after="0" w:line="240" w:lineRule="auto"/>
        <w:ind w:left="0"/>
        <w:rPr>
          <w:rFonts w:ascii="Times New Roman" w:hAnsi="Times New Roman"/>
          <w:sz w:val="24"/>
          <w:szCs w:val="24"/>
          <w:shd w:val="clear" w:color="auto" w:fill="EDEDED"/>
        </w:rPr>
      </w:pPr>
      <w:r w:rsidRPr="0007165E">
        <w:rPr>
          <w:rFonts w:ascii="Times New Roman" w:eastAsiaTheme="minorHAnsi" w:hAnsi="Times New Roman"/>
          <w:sz w:val="24"/>
          <w:szCs w:val="24"/>
          <w:lang w:eastAsia="en-US"/>
        </w:rPr>
        <w:t xml:space="preserve">SINDIFISCO NACIONAL - Sindicato Nacional dos Auditores Fiscais da Receita Federal do Brasil </w:t>
      </w:r>
      <w:proofErr w:type="gramStart"/>
      <w:r w:rsidRPr="0007165E">
        <w:rPr>
          <w:rFonts w:ascii="Times New Roman" w:eastAsiaTheme="minorHAnsi" w:hAnsi="Times New Roman"/>
          <w:sz w:val="24"/>
          <w:szCs w:val="24"/>
          <w:lang w:eastAsia="en-US"/>
        </w:rPr>
        <w:t>et</w:t>
      </w:r>
      <w:proofErr w:type="gramEnd"/>
      <w:r w:rsidRPr="0007165E">
        <w:rPr>
          <w:rFonts w:ascii="Times New Roman" w:eastAsiaTheme="minorHAnsi" w:hAnsi="Times New Roman"/>
          <w:sz w:val="24"/>
          <w:szCs w:val="24"/>
          <w:lang w:eastAsia="en-US"/>
        </w:rPr>
        <w:t xml:space="preserve"> al. </w:t>
      </w:r>
      <w:r w:rsidRPr="0007165E">
        <w:rPr>
          <w:rFonts w:ascii="Times New Roman" w:eastAsiaTheme="minorHAnsi" w:hAnsi="Times New Roman"/>
          <w:b/>
          <w:bCs/>
          <w:sz w:val="24"/>
          <w:szCs w:val="24"/>
          <w:lang w:eastAsia="en-US"/>
        </w:rPr>
        <w:t>10 propostas tributárias emergenciais para o enfrentamento da crise</w:t>
      </w:r>
      <w:r w:rsidRPr="0007165E">
        <w:rPr>
          <w:rFonts w:ascii="Times New Roman" w:hAnsi="Times New Roman"/>
          <w:b/>
          <w:sz w:val="24"/>
          <w:szCs w:val="24"/>
        </w:rPr>
        <w:t xml:space="preserve"> provocada pela Covid-19</w:t>
      </w:r>
      <w:r w:rsidRPr="0007165E">
        <w:rPr>
          <w:rFonts w:ascii="Times New Roman" w:hAnsi="Times New Roman"/>
          <w:sz w:val="24"/>
          <w:szCs w:val="24"/>
        </w:rPr>
        <w:t>.</w:t>
      </w:r>
      <w:r w:rsidR="00D42934" w:rsidRPr="0007165E">
        <w:rPr>
          <w:rFonts w:ascii="Times New Roman" w:hAnsi="Times New Roman"/>
          <w:sz w:val="24"/>
          <w:szCs w:val="24"/>
        </w:rPr>
        <w:t>(</w:t>
      </w:r>
      <w:r w:rsidRPr="0007165E">
        <w:rPr>
          <w:rFonts w:ascii="Times New Roman" w:hAnsi="Times New Roman"/>
          <w:sz w:val="24"/>
          <w:szCs w:val="24"/>
        </w:rPr>
        <w:t>2020</w:t>
      </w:r>
      <w:r w:rsidR="00D42934" w:rsidRPr="0007165E">
        <w:rPr>
          <w:rFonts w:ascii="Times New Roman" w:hAnsi="Times New Roman"/>
          <w:sz w:val="24"/>
          <w:szCs w:val="24"/>
        </w:rPr>
        <w:t>)</w:t>
      </w:r>
      <w:r w:rsidRPr="0007165E">
        <w:rPr>
          <w:rFonts w:ascii="Times New Roman" w:hAnsi="Times New Roman"/>
          <w:sz w:val="24"/>
          <w:szCs w:val="24"/>
        </w:rPr>
        <w:t xml:space="preserve">. </w:t>
      </w:r>
      <w:r w:rsidRPr="0007165E">
        <w:rPr>
          <w:rFonts w:ascii="Times New Roman" w:hAnsi="Times New Roman"/>
          <w:sz w:val="24"/>
          <w:szCs w:val="24"/>
          <w:lang w:val="en-US"/>
        </w:rPr>
        <w:t xml:space="preserve">Available at: </w:t>
      </w:r>
      <w:hyperlink r:id="rId17" w:history="1">
        <w:r w:rsidRPr="0007165E">
          <w:rPr>
            <w:rStyle w:val="Hyperlink"/>
            <w:rFonts w:ascii="Times New Roman" w:hAnsi="Times New Roman"/>
            <w:color w:val="auto"/>
            <w:sz w:val="24"/>
            <w:szCs w:val="24"/>
            <w:u w:val="none"/>
            <w:lang w:val="en-US"/>
          </w:rPr>
          <w:t>http://afresp.org.br/Medidas-Emergenciais-Fiscos.pdf</w:t>
        </w:r>
      </w:hyperlink>
      <w:r w:rsidRPr="0007165E">
        <w:rPr>
          <w:rFonts w:ascii="Times New Roman" w:hAnsi="Times New Roman"/>
          <w:sz w:val="24"/>
          <w:szCs w:val="24"/>
          <w:lang w:val="en-US"/>
        </w:rPr>
        <w:t xml:space="preserve">. </w:t>
      </w:r>
      <w:r w:rsidRPr="0007165E">
        <w:rPr>
          <w:rFonts w:ascii="Times New Roman" w:hAnsi="Times New Roman"/>
          <w:sz w:val="24"/>
          <w:szCs w:val="24"/>
        </w:rPr>
        <w:t>A</w:t>
      </w:r>
      <w:r w:rsidR="0060740A" w:rsidRPr="0007165E">
        <w:rPr>
          <w:rFonts w:ascii="Times New Roman" w:hAnsi="Times New Roman"/>
          <w:sz w:val="24"/>
          <w:szCs w:val="24"/>
        </w:rPr>
        <w:t>c</w:t>
      </w:r>
      <w:r w:rsidRPr="0007165E">
        <w:rPr>
          <w:rFonts w:ascii="Times New Roman" w:hAnsi="Times New Roman"/>
          <w:sz w:val="24"/>
          <w:szCs w:val="24"/>
        </w:rPr>
        <w:t>cess</w:t>
      </w:r>
      <w:r w:rsidR="0060740A" w:rsidRPr="0007165E">
        <w:rPr>
          <w:rFonts w:ascii="Times New Roman" w:hAnsi="Times New Roman"/>
          <w:sz w:val="24"/>
          <w:szCs w:val="24"/>
        </w:rPr>
        <w:t xml:space="preserve"> </w:t>
      </w:r>
      <w:proofErr w:type="spellStart"/>
      <w:r w:rsidRPr="0007165E">
        <w:rPr>
          <w:rFonts w:ascii="Times New Roman" w:hAnsi="Times New Roman"/>
          <w:sz w:val="24"/>
          <w:szCs w:val="24"/>
        </w:rPr>
        <w:t>o</w:t>
      </w:r>
      <w:r w:rsidR="0060740A" w:rsidRPr="0007165E">
        <w:rPr>
          <w:rFonts w:ascii="Times New Roman" w:hAnsi="Times New Roman"/>
          <w:sz w:val="24"/>
          <w:szCs w:val="24"/>
        </w:rPr>
        <w:t>n</w:t>
      </w:r>
      <w:proofErr w:type="spellEnd"/>
      <w:r w:rsidR="0060740A" w:rsidRPr="0007165E">
        <w:rPr>
          <w:rFonts w:ascii="Times New Roman" w:hAnsi="Times New Roman"/>
          <w:sz w:val="24"/>
          <w:szCs w:val="24"/>
        </w:rPr>
        <w:t xml:space="preserve">: </w:t>
      </w:r>
      <w:r w:rsidRPr="0007165E">
        <w:rPr>
          <w:rFonts w:ascii="Times New Roman" w:hAnsi="Times New Roman"/>
          <w:sz w:val="24"/>
          <w:szCs w:val="24"/>
        </w:rPr>
        <w:t xml:space="preserve">16 </w:t>
      </w:r>
      <w:proofErr w:type="spellStart"/>
      <w:r w:rsidR="0060740A" w:rsidRPr="0007165E">
        <w:rPr>
          <w:rFonts w:ascii="Times New Roman" w:hAnsi="Times New Roman"/>
          <w:sz w:val="24"/>
          <w:szCs w:val="24"/>
        </w:rPr>
        <w:t>Apr</w:t>
      </w:r>
      <w:proofErr w:type="spellEnd"/>
      <w:r w:rsidR="0060740A" w:rsidRPr="0007165E">
        <w:rPr>
          <w:rFonts w:ascii="Times New Roman" w:hAnsi="Times New Roman"/>
          <w:sz w:val="24"/>
          <w:szCs w:val="24"/>
        </w:rPr>
        <w:t xml:space="preserve">. </w:t>
      </w:r>
      <w:r w:rsidRPr="0007165E">
        <w:rPr>
          <w:rFonts w:ascii="Times New Roman" w:hAnsi="Times New Roman"/>
          <w:sz w:val="24"/>
          <w:szCs w:val="24"/>
        </w:rPr>
        <w:t>2020.</w:t>
      </w:r>
    </w:p>
    <w:p w14:paraId="1F98AFA0" w14:textId="77777777" w:rsidR="00E02781" w:rsidRPr="0007165E" w:rsidRDefault="00E02781" w:rsidP="00E02781">
      <w:pPr>
        <w:pStyle w:val="PargrafodaLista"/>
        <w:spacing w:after="0" w:line="240" w:lineRule="auto"/>
        <w:ind w:left="0"/>
        <w:rPr>
          <w:rFonts w:ascii="Times New Roman" w:hAnsi="Times New Roman"/>
          <w:spacing w:val="-10"/>
          <w:sz w:val="24"/>
          <w:szCs w:val="24"/>
          <w:shd w:val="clear" w:color="auto" w:fill="F9F9F9"/>
        </w:rPr>
      </w:pPr>
    </w:p>
    <w:p w14:paraId="3F9645B2" w14:textId="2CB61A63" w:rsidR="00E02781" w:rsidRPr="0007165E" w:rsidRDefault="00E02781" w:rsidP="00E02781">
      <w:pPr>
        <w:rPr>
          <w:rFonts w:ascii="Times New Roman" w:hAnsi="Times New Roman" w:cs="Times New Roman"/>
          <w:sz w:val="24"/>
          <w:szCs w:val="24"/>
          <w:lang w:val="en-US"/>
        </w:rPr>
      </w:pPr>
      <w:r w:rsidRPr="0007165E">
        <w:rPr>
          <w:rFonts w:ascii="Times New Roman" w:hAnsi="Times New Roman" w:cs="Times New Roman"/>
          <w:spacing w:val="8"/>
          <w:sz w:val="24"/>
          <w:szCs w:val="24"/>
          <w:shd w:val="clear" w:color="auto" w:fill="FFFFFF"/>
        </w:rPr>
        <w:t xml:space="preserve">TEIXEIRA, Anderson </w:t>
      </w:r>
      <w:proofErr w:type="spellStart"/>
      <w:r w:rsidRPr="0007165E">
        <w:rPr>
          <w:rFonts w:ascii="Times New Roman" w:hAnsi="Times New Roman" w:cs="Times New Roman"/>
          <w:spacing w:val="8"/>
          <w:sz w:val="24"/>
          <w:szCs w:val="24"/>
          <w:shd w:val="clear" w:color="auto" w:fill="FFFFFF"/>
        </w:rPr>
        <w:t>Vichinkeski</w:t>
      </w:r>
      <w:proofErr w:type="spellEnd"/>
      <w:r w:rsidRPr="0007165E">
        <w:rPr>
          <w:rFonts w:ascii="Times New Roman" w:hAnsi="Times New Roman" w:cs="Times New Roman"/>
          <w:spacing w:val="8"/>
          <w:sz w:val="24"/>
          <w:szCs w:val="24"/>
          <w:shd w:val="clear" w:color="auto" w:fill="FFFFFF"/>
        </w:rPr>
        <w:t xml:space="preserve">; CALDAS, Roberto Correia da Silva Gomes. Governança </w:t>
      </w:r>
      <w:proofErr w:type="spellStart"/>
      <w:r w:rsidRPr="0007165E">
        <w:rPr>
          <w:rFonts w:ascii="Times New Roman" w:hAnsi="Times New Roman" w:cs="Times New Roman"/>
          <w:spacing w:val="8"/>
          <w:sz w:val="24"/>
          <w:szCs w:val="24"/>
          <w:shd w:val="clear" w:color="auto" w:fill="FFFFFF"/>
        </w:rPr>
        <w:t>glocal</w:t>
      </w:r>
      <w:proofErr w:type="spellEnd"/>
      <w:r w:rsidRPr="0007165E">
        <w:rPr>
          <w:rFonts w:ascii="Times New Roman" w:hAnsi="Times New Roman" w:cs="Times New Roman"/>
          <w:spacing w:val="8"/>
          <w:sz w:val="24"/>
          <w:szCs w:val="24"/>
          <w:shd w:val="clear" w:color="auto" w:fill="FFFFFF"/>
        </w:rPr>
        <w:t>/global deliberativa rumo à normatização democrática: a necessidade de legitimidade em compatibilização das medidas pandêmicas de exceção vs. direitos humanos. </w:t>
      </w:r>
      <w:proofErr w:type="spellStart"/>
      <w:r w:rsidRPr="0007165E">
        <w:rPr>
          <w:rFonts w:ascii="Times New Roman" w:hAnsi="Times New Roman" w:cs="Times New Roman"/>
          <w:b/>
          <w:bCs/>
          <w:spacing w:val="8"/>
          <w:sz w:val="24"/>
          <w:szCs w:val="24"/>
          <w:shd w:val="clear" w:color="auto" w:fill="FFFFFF"/>
          <w:lang w:val="en-US"/>
        </w:rPr>
        <w:t>Opinión</w:t>
      </w:r>
      <w:proofErr w:type="spellEnd"/>
      <w:r w:rsidRPr="0007165E">
        <w:rPr>
          <w:rFonts w:ascii="Times New Roman" w:hAnsi="Times New Roman" w:cs="Times New Roman"/>
          <w:b/>
          <w:bCs/>
          <w:spacing w:val="8"/>
          <w:sz w:val="24"/>
          <w:szCs w:val="24"/>
          <w:shd w:val="clear" w:color="auto" w:fill="FFFFFF"/>
          <w:lang w:val="en-US"/>
        </w:rPr>
        <w:t xml:space="preserve"> </w:t>
      </w:r>
      <w:proofErr w:type="spellStart"/>
      <w:r w:rsidRPr="0007165E">
        <w:rPr>
          <w:rFonts w:ascii="Times New Roman" w:hAnsi="Times New Roman" w:cs="Times New Roman"/>
          <w:b/>
          <w:bCs/>
          <w:spacing w:val="8"/>
          <w:sz w:val="24"/>
          <w:szCs w:val="24"/>
          <w:shd w:val="clear" w:color="auto" w:fill="FFFFFF"/>
          <w:lang w:val="en-US"/>
        </w:rPr>
        <w:t>Jurídica</w:t>
      </w:r>
      <w:proofErr w:type="spellEnd"/>
      <w:r w:rsidRPr="0007165E">
        <w:rPr>
          <w:rFonts w:ascii="Times New Roman" w:hAnsi="Times New Roman" w:cs="Times New Roman"/>
          <w:spacing w:val="8"/>
          <w:sz w:val="24"/>
          <w:szCs w:val="24"/>
          <w:shd w:val="clear" w:color="auto" w:fill="FFFFFF"/>
          <w:lang w:val="en-US"/>
        </w:rPr>
        <w:t xml:space="preserve">, v. 19, n. 40, </w:t>
      </w:r>
      <w:r w:rsidR="00D42934" w:rsidRPr="0007165E">
        <w:rPr>
          <w:rFonts w:ascii="Times New Roman" w:hAnsi="Times New Roman" w:cs="Times New Roman"/>
          <w:spacing w:val="8"/>
          <w:sz w:val="24"/>
          <w:szCs w:val="24"/>
          <w:shd w:val="clear" w:color="auto" w:fill="FFFFFF"/>
          <w:lang w:val="en-US"/>
        </w:rPr>
        <w:t>Oct.</w:t>
      </w:r>
      <w:r w:rsidRPr="0007165E">
        <w:rPr>
          <w:rFonts w:ascii="Times New Roman" w:hAnsi="Times New Roman" w:cs="Times New Roman"/>
          <w:spacing w:val="8"/>
          <w:sz w:val="24"/>
          <w:szCs w:val="24"/>
          <w:shd w:val="clear" w:color="auto" w:fill="FFFFFF"/>
          <w:lang w:val="en-US"/>
        </w:rPr>
        <w:t xml:space="preserve"> 2020, p. 393-419. </w:t>
      </w:r>
      <w:proofErr w:type="gramStart"/>
      <w:r w:rsidRPr="0007165E">
        <w:rPr>
          <w:rFonts w:ascii="Times New Roman" w:hAnsi="Times New Roman" w:cs="Times New Roman"/>
          <w:sz w:val="24"/>
          <w:szCs w:val="24"/>
          <w:lang w:val="en-US"/>
        </w:rPr>
        <w:t xml:space="preserve">Available at </w:t>
      </w:r>
      <w:hyperlink r:id="rId18" w:history="1">
        <w:r w:rsidRPr="0007165E">
          <w:rPr>
            <w:rStyle w:val="Hyperlink"/>
            <w:rFonts w:ascii="Times New Roman" w:hAnsi="Times New Roman" w:cs="Times New Roman"/>
            <w:color w:val="auto"/>
            <w:spacing w:val="8"/>
            <w:sz w:val="24"/>
            <w:szCs w:val="24"/>
            <w:u w:val="none"/>
            <w:shd w:val="clear" w:color="auto" w:fill="FFFFFF"/>
            <w:lang w:val="en-US"/>
          </w:rPr>
          <w:t>https://doi.org/10.22395/ojum.v19n40a19</w:t>
        </w:r>
      </w:hyperlink>
      <w:r w:rsidRPr="0007165E">
        <w:rPr>
          <w:rFonts w:ascii="Times New Roman" w:hAnsi="Times New Roman" w:cs="Times New Roman"/>
          <w:sz w:val="24"/>
          <w:szCs w:val="24"/>
          <w:lang w:val="en-US"/>
        </w:rPr>
        <w:t>.</w:t>
      </w:r>
      <w:proofErr w:type="gramEnd"/>
      <w:r w:rsidRPr="0007165E">
        <w:rPr>
          <w:rFonts w:ascii="Times New Roman" w:hAnsi="Times New Roman" w:cs="Times New Roman"/>
          <w:sz w:val="24"/>
          <w:szCs w:val="24"/>
          <w:lang w:val="en-US"/>
        </w:rPr>
        <w:t xml:space="preserve"> A</w:t>
      </w:r>
      <w:r w:rsidR="0060740A" w:rsidRPr="0007165E">
        <w:rPr>
          <w:rFonts w:ascii="Times New Roman" w:hAnsi="Times New Roman" w:cs="Times New Roman"/>
          <w:sz w:val="24"/>
          <w:szCs w:val="24"/>
          <w:lang w:val="en-US"/>
        </w:rPr>
        <w:t>c</w:t>
      </w:r>
      <w:r w:rsidRPr="0007165E">
        <w:rPr>
          <w:rFonts w:ascii="Times New Roman" w:hAnsi="Times New Roman" w:cs="Times New Roman"/>
          <w:sz w:val="24"/>
          <w:szCs w:val="24"/>
          <w:lang w:val="en-US"/>
        </w:rPr>
        <w:t>cess</w:t>
      </w:r>
      <w:r w:rsidR="0060740A" w:rsidRPr="0007165E">
        <w:rPr>
          <w:rFonts w:ascii="Times New Roman" w:hAnsi="Times New Roman" w:cs="Times New Roman"/>
          <w:sz w:val="24"/>
          <w:szCs w:val="24"/>
          <w:lang w:val="en-US"/>
        </w:rPr>
        <w:t xml:space="preserve"> on</w:t>
      </w:r>
      <w:proofErr w:type="gramStart"/>
      <w:r w:rsidR="0060740A" w:rsidRPr="0007165E">
        <w:rPr>
          <w:rFonts w:ascii="Times New Roman" w:hAnsi="Times New Roman" w:cs="Times New Roman"/>
          <w:sz w:val="24"/>
          <w:szCs w:val="24"/>
          <w:lang w:val="en-US"/>
        </w:rPr>
        <w:t>:</w:t>
      </w:r>
      <w:r w:rsidRPr="0007165E">
        <w:rPr>
          <w:rFonts w:ascii="Times New Roman" w:hAnsi="Times New Roman" w:cs="Times New Roman"/>
          <w:sz w:val="24"/>
          <w:szCs w:val="24"/>
          <w:lang w:val="en-US"/>
        </w:rPr>
        <w:t>15</w:t>
      </w:r>
      <w:proofErr w:type="gramEnd"/>
      <w:r w:rsidRPr="0007165E">
        <w:rPr>
          <w:rFonts w:ascii="Times New Roman" w:hAnsi="Times New Roman" w:cs="Times New Roman"/>
          <w:sz w:val="24"/>
          <w:szCs w:val="24"/>
          <w:lang w:val="en-US"/>
        </w:rPr>
        <w:t xml:space="preserve"> </w:t>
      </w:r>
      <w:r w:rsidR="0060740A" w:rsidRPr="0007165E">
        <w:rPr>
          <w:rFonts w:ascii="Times New Roman" w:hAnsi="Times New Roman" w:cs="Times New Roman"/>
          <w:sz w:val="24"/>
          <w:szCs w:val="24"/>
          <w:lang w:val="en-US"/>
        </w:rPr>
        <w:t>N</w:t>
      </w:r>
      <w:r w:rsidRPr="0007165E">
        <w:rPr>
          <w:rFonts w:ascii="Times New Roman" w:hAnsi="Times New Roman" w:cs="Times New Roman"/>
          <w:sz w:val="24"/>
          <w:szCs w:val="24"/>
          <w:lang w:val="en-US"/>
        </w:rPr>
        <w:t>ov. 2020.</w:t>
      </w:r>
    </w:p>
    <w:p w14:paraId="02FC9CD4" w14:textId="77777777" w:rsidR="00E02781" w:rsidRPr="0007165E" w:rsidRDefault="00E02781" w:rsidP="00E02781">
      <w:pPr>
        <w:rPr>
          <w:rFonts w:ascii="Times New Roman" w:hAnsi="Times New Roman" w:cs="Times New Roman"/>
          <w:sz w:val="24"/>
          <w:szCs w:val="24"/>
          <w:lang w:val="en-US"/>
        </w:rPr>
      </w:pPr>
    </w:p>
    <w:p w14:paraId="3019185B" w14:textId="32EE786F" w:rsidR="00E02781" w:rsidRPr="0007165E" w:rsidRDefault="00E02781" w:rsidP="00E02781">
      <w:pPr>
        <w:pStyle w:val="PargrafodaLista"/>
        <w:spacing w:after="0" w:line="240" w:lineRule="auto"/>
        <w:ind w:left="0"/>
        <w:rPr>
          <w:rFonts w:ascii="Times New Roman" w:hAnsi="Times New Roman"/>
          <w:spacing w:val="-10"/>
          <w:sz w:val="24"/>
          <w:szCs w:val="24"/>
          <w:shd w:val="clear" w:color="auto" w:fill="F9F9F9"/>
          <w:lang w:val="en-US"/>
        </w:rPr>
      </w:pPr>
      <w:proofErr w:type="gramStart"/>
      <w:r w:rsidRPr="0007165E">
        <w:rPr>
          <w:rFonts w:ascii="Times New Roman" w:hAnsi="Times New Roman"/>
          <w:sz w:val="24"/>
          <w:szCs w:val="24"/>
          <w:lang w:val="en-US"/>
        </w:rPr>
        <w:t>UN - UNITED NATIONS.</w:t>
      </w:r>
      <w:proofErr w:type="gramEnd"/>
      <w:r w:rsidRPr="0007165E">
        <w:rPr>
          <w:rFonts w:ascii="Times New Roman" w:hAnsi="Times New Roman"/>
          <w:sz w:val="24"/>
          <w:szCs w:val="24"/>
          <w:lang w:val="en-US"/>
        </w:rPr>
        <w:t xml:space="preserve"> </w:t>
      </w:r>
      <w:r w:rsidRPr="0007165E">
        <w:rPr>
          <w:rFonts w:ascii="Times New Roman" w:hAnsi="Times New Roman"/>
          <w:b/>
          <w:sz w:val="24"/>
          <w:szCs w:val="24"/>
          <w:lang w:val="en-US"/>
        </w:rPr>
        <w:t>Shared responsibility, Global solidarity</w:t>
      </w:r>
      <w:r w:rsidRPr="0007165E">
        <w:rPr>
          <w:rFonts w:ascii="Times New Roman" w:hAnsi="Times New Roman"/>
          <w:sz w:val="24"/>
          <w:szCs w:val="24"/>
          <w:lang w:val="en-US"/>
        </w:rPr>
        <w:t xml:space="preserve">: responding to the socio-economic impacts of COVID-19. </w:t>
      </w:r>
      <w:proofErr w:type="gramStart"/>
      <w:r w:rsidRPr="0007165E">
        <w:rPr>
          <w:rFonts w:ascii="Times New Roman" w:hAnsi="Times New Roman"/>
          <w:sz w:val="24"/>
          <w:szCs w:val="24"/>
          <w:lang w:val="en-US"/>
        </w:rPr>
        <w:t>Mar. 2020a.</w:t>
      </w:r>
      <w:proofErr w:type="gramEnd"/>
      <w:r w:rsidRPr="0007165E">
        <w:rPr>
          <w:rFonts w:ascii="Times New Roman" w:hAnsi="Times New Roman"/>
          <w:sz w:val="24"/>
          <w:szCs w:val="24"/>
          <w:lang w:val="en-US"/>
        </w:rPr>
        <w:t xml:space="preserve"> </w:t>
      </w:r>
      <w:r w:rsidR="0060740A" w:rsidRPr="0007165E">
        <w:rPr>
          <w:rFonts w:ascii="Times New Roman" w:hAnsi="Times New Roman"/>
          <w:sz w:val="24"/>
          <w:szCs w:val="24"/>
          <w:lang w:val="en-US"/>
        </w:rPr>
        <w:t>Available at</w:t>
      </w:r>
      <w:r w:rsidRPr="0007165E">
        <w:rPr>
          <w:rFonts w:ascii="Times New Roman" w:hAnsi="Times New Roman"/>
          <w:sz w:val="24"/>
          <w:szCs w:val="24"/>
          <w:lang w:val="en-US"/>
        </w:rPr>
        <w:t xml:space="preserve">: </w:t>
      </w:r>
      <w:hyperlink r:id="rId19" w:history="1">
        <w:r w:rsidRPr="0007165E">
          <w:rPr>
            <w:rStyle w:val="Hyperlink"/>
            <w:rFonts w:ascii="Times New Roman" w:hAnsi="Times New Roman"/>
            <w:color w:val="auto"/>
            <w:sz w:val="24"/>
            <w:szCs w:val="24"/>
            <w:u w:val="none"/>
            <w:lang w:val="en-US"/>
          </w:rPr>
          <w:t>https://unsdg.un.org/sites/default/files/2020-03/SG-Report-Socio-Economic-Impact-of-Covid19.pdf</w:t>
        </w:r>
      </w:hyperlink>
      <w:r w:rsidRPr="0007165E">
        <w:rPr>
          <w:rFonts w:ascii="Times New Roman" w:hAnsi="Times New Roman"/>
          <w:sz w:val="24"/>
          <w:szCs w:val="24"/>
          <w:lang w:val="en-US"/>
        </w:rPr>
        <w:t>. A</w:t>
      </w:r>
      <w:r w:rsidR="0060740A" w:rsidRPr="0007165E">
        <w:rPr>
          <w:rFonts w:ascii="Times New Roman" w:hAnsi="Times New Roman"/>
          <w:sz w:val="24"/>
          <w:szCs w:val="24"/>
          <w:lang w:val="en-US"/>
        </w:rPr>
        <w:t>c</w:t>
      </w:r>
      <w:r w:rsidRPr="0007165E">
        <w:rPr>
          <w:rFonts w:ascii="Times New Roman" w:hAnsi="Times New Roman"/>
          <w:sz w:val="24"/>
          <w:szCs w:val="24"/>
          <w:lang w:val="en-US"/>
        </w:rPr>
        <w:t>cess</w:t>
      </w:r>
      <w:r w:rsidR="0060740A" w:rsidRPr="0007165E">
        <w:rPr>
          <w:rFonts w:ascii="Times New Roman" w:hAnsi="Times New Roman"/>
          <w:sz w:val="24"/>
          <w:szCs w:val="24"/>
          <w:lang w:val="en-US"/>
        </w:rPr>
        <w:t xml:space="preserve"> on: </w:t>
      </w:r>
      <w:r w:rsidRPr="0007165E">
        <w:rPr>
          <w:rFonts w:ascii="Times New Roman" w:hAnsi="Times New Roman"/>
          <w:sz w:val="24"/>
          <w:szCs w:val="24"/>
          <w:lang w:val="en-US"/>
        </w:rPr>
        <w:t xml:space="preserve">28 </w:t>
      </w:r>
      <w:r w:rsidR="0060740A" w:rsidRPr="0007165E">
        <w:rPr>
          <w:rFonts w:ascii="Times New Roman" w:hAnsi="Times New Roman"/>
          <w:sz w:val="24"/>
          <w:szCs w:val="24"/>
          <w:lang w:val="en-US"/>
        </w:rPr>
        <w:t xml:space="preserve">Apr. </w:t>
      </w:r>
      <w:r w:rsidRPr="0007165E">
        <w:rPr>
          <w:rFonts w:ascii="Times New Roman" w:hAnsi="Times New Roman"/>
          <w:sz w:val="24"/>
          <w:szCs w:val="24"/>
          <w:lang w:val="en-US"/>
        </w:rPr>
        <w:t>2020.</w:t>
      </w:r>
    </w:p>
    <w:p w14:paraId="4DC81C66" w14:textId="77777777" w:rsidR="00E02781" w:rsidRPr="0007165E" w:rsidRDefault="00E02781" w:rsidP="00E02781">
      <w:pPr>
        <w:pStyle w:val="PargrafodaLista"/>
        <w:spacing w:after="0" w:line="240" w:lineRule="auto"/>
        <w:ind w:left="0"/>
        <w:rPr>
          <w:rFonts w:ascii="Times New Roman" w:hAnsi="Times New Roman"/>
          <w:spacing w:val="-10"/>
          <w:sz w:val="24"/>
          <w:szCs w:val="24"/>
          <w:shd w:val="clear" w:color="auto" w:fill="F9F9F9"/>
          <w:lang w:val="en-US"/>
        </w:rPr>
      </w:pPr>
    </w:p>
    <w:p w14:paraId="10F64E86" w14:textId="5970818E" w:rsidR="00E02781" w:rsidRPr="0007165E" w:rsidRDefault="00E02781" w:rsidP="00E02781">
      <w:pPr>
        <w:pStyle w:val="PargrafodaLista"/>
        <w:spacing w:after="0" w:line="240" w:lineRule="auto"/>
        <w:ind w:left="0"/>
        <w:rPr>
          <w:rFonts w:ascii="Times New Roman" w:hAnsi="Times New Roman"/>
          <w:spacing w:val="-10"/>
          <w:sz w:val="24"/>
          <w:szCs w:val="24"/>
          <w:shd w:val="clear" w:color="auto" w:fill="F9F9F9"/>
          <w:lang w:val="en-US"/>
        </w:rPr>
      </w:pPr>
      <w:proofErr w:type="gramStart"/>
      <w:r w:rsidRPr="0007165E">
        <w:rPr>
          <w:rFonts w:ascii="Times New Roman" w:hAnsi="Times New Roman"/>
          <w:sz w:val="24"/>
          <w:szCs w:val="24"/>
          <w:lang w:val="en-US"/>
        </w:rPr>
        <w:t>UN - UNITED NATIONS.</w:t>
      </w:r>
      <w:proofErr w:type="gramEnd"/>
      <w:r w:rsidRPr="0007165E">
        <w:rPr>
          <w:rFonts w:ascii="Times New Roman" w:hAnsi="Times New Roman"/>
          <w:sz w:val="24"/>
          <w:szCs w:val="24"/>
          <w:lang w:val="en-US"/>
        </w:rPr>
        <w:t xml:space="preserve"> </w:t>
      </w:r>
      <w:proofErr w:type="gramStart"/>
      <w:r w:rsidRPr="0007165E">
        <w:rPr>
          <w:rFonts w:ascii="Times New Roman" w:hAnsi="Times New Roman"/>
          <w:b/>
          <w:sz w:val="24"/>
          <w:szCs w:val="24"/>
          <w:lang w:val="en-US"/>
        </w:rPr>
        <w:t>A UN framework for the immediate socio-economic response to COVID-19</w:t>
      </w:r>
      <w:r w:rsidRPr="0007165E">
        <w:rPr>
          <w:rFonts w:ascii="Times New Roman" w:hAnsi="Times New Roman"/>
          <w:sz w:val="24"/>
          <w:szCs w:val="24"/>
          <w:lang w:val="en-US"/>
        </w:rPr>
        <w:t>.</w:t>
      </w:r>
      <w:proofErr w:type="gramEnd"/>
      <w:r w:rsidRPr="0007165E">
        <w:rPr>
          <w:rFonts w:ascii="Times New Roman" w:hAnsi="Times New Roman"/>
          <w:sz w:val="24"/>
          <w:szCs w:val="24"/>
          <w:lang w:val="en-US"/>
        </w:rPr>
        <w:t xml:space="preserve"> </w:t>
      </w:r>
      <w:proofErr w:type="gramStart"/>
      <w:r w:rsidRPr="0007165E">
        <w:rPr>
          <w:rFonts w:ascii="Times New Roman" w:hAnsi="Times New Roman"/>
          <w:sz w:val="24"/>
          <w:szCs w:val="24"/>
          <w:lang w:val="en-US"/>
        </w:rPr>
        <w:t>Apr. 2020b.</w:t>
      </w:r>
      <w:proofErr w:type="gramEnd"/>
      <w:r w:rsidRPr="0007165E">
        <w:rPr>
          <w:rFonts w:ascii="Times New Roman" w:hAnsi="Times New Roman"/>
          <w:sz w:val="24"/>
          <w:szCs w:val="24"/>
          <w:lang w:val="en-US"/>
        </w:rPr>
        <w:t xml:space="preserve"> </w:t>
      </w:r>
      <w:r w:rsidR="0060740A" w:rsidRPr="0007165E">
        <w:rPr>
          <w:rFonts w:ascii="Times New Roman" w:hAnsi="Times New Roman"/>
          <w:sz w:val="24"/>
          <w:szCs w:val="24"/>
          <w:lang w:val="en-US"/>
        </w:rPr>
        <w:t>Available at</w:t>
      </w:r>
      <w:r w:rsidRPr="0007165E">
        <w:rPr>
          <w:rFonts w:ascii="Times New Roman" w:hAnsi="Times New Roman"/>
          <w:sz w:val="24"/>
          <w:szCs w:val="24"/>
          <w:lang w:val="en-US"/>
        </w:rPr>
        <w:t xml:space="preserve">: </w:t>
      </w:r>
      <w:hyperlink r:id="rId20" w:history="1">
        <w:r w:rsidRPr="0007165E">
          <w:rPr>
            <w:rStyle w:val="Hyperlink"/>
            <w:rFonts w:ascii="Times New Roman" w:hAnsi="Times New Roman"/>
            <w:color w:val="auto"/>
            <w:sz w:val="24"/>
            <w:szCs w:val="24"/>
            <w:u w:val="none"/>
            <w:lang w:val="en-US"/>
          </w:rPr>
          <w:t>https://unsdg.un.org/sites/default/files/2020-04/UN-Framework-for-the-immediate-socio-economic-response-to-COVID-19.pdf</w:t>
        </w:r>
      </w:hyperlink>
      <w:r w:rsidRPr="0007165E">
        <w:rPr>
          <w:rFonts w:ascii="Times New Roman" w:hAnsi="Times New Roman"/>
          <w:sz w:val="24"/>
          <w:szCs w:val="24"/>
          <w:lang w:val="en-US"/>
        </w:rPr>
        <w:t xml:space="preserve">. </w:t>
      </w:r>
      <w:proofErr w:type="spellStart"/>
      <w:r w:rsidRPr="0007165E">
        <w:rPr>
          <w:rFonts w:ascii="Times New Roman" w:hAnsi="Times New Roman"/>
          <w:sz w:val="24"/>
          <w:szCs w:val="24"/>
          <w:lang w:val="en-US"/>
        </w:rPr>
        <w:t>Acess</w:t>
      </w:r>
      <w:proofErr w:type="spellEnd"/>
      <w:r w:rsidR="0060740A" w:rsidRPr="0007165E">
        <w:rPr>
          <w:rFonts w:ascii="Times New Roman" w:hAnsi="Times New Roman"/>
          <w:sz w:val="24"/>
          <w:szCs w:val="24"/>
          <w:lang w:val="en-US"/>
        </w:rPr>
        <w:t xml:space="preserve"> </w:t>
      </w:r>
      <w:r w:rsidRPr="0007165E">
        <w:rPr>
          <w:rFonts w:ascii="Times New Roman" w:hAnsi="Times New Roman"/>
          <w:sz w:val="24"/>
          <w:szCs w:val="24"/>
          <w:lang w:val="en-US"/>
        </w:rPr>
        <w:t>o</w:t>
      </w:r>
      <w:r w:rsidR="0060740A" w:rsidRPr="0007165E">
        <w:rPr>
          <w:rFonts w:ascii="Times New Roman" w:hAnsi="Times New Roman"/>
          <w:sz w:val="24"/>
          <w:szCs w:val="24"/>
          <w:lang w:val="en-US"/>
        </w:rPr>
        <w:t xml:space="preserve">n: </w:t>
      </w:r>
      <w:r w:rsidRPr="0007165E">
        <w:rPr>
          <w:rFonts w:ascii="Times New Roman" w:hAnsi="Times New Roman"/>
          <w:sz w:val="24"/>
          <w:szCs w:val="24"/>
          <w:lang w:val="en-US"/>
        </w:rPr>
        <w:t xml:space="preserve">28 </w:t>
      </w:r>
      <w:r w:rsidR="0060740A" w:rsidRPr="0007165E">
        <w:rPr>
          <w:rFonts w:ascii="Times New Roman" w:hAnsi="Times New Roman"/>
          <w:sz w:val="24"/>
          <w:szCs w:val="24"/>
          <w:lang w:val="en-US"/>
        </w:rPr>
        <w:t xml:space="preserve">Apr. </w:t>
      </w:r>
      <w:r w:rsidRPr="0007165E">
        <w:rPr>
          <w:rFonts w:ascii="Times New Roman" w:hAnsi="Times New Roman"/>
          <w:sz w:val="24"/>
          <w:szCs w:val="24"/>
          <w:lang w:val="en-US"/>
        </w:rPr>
        <w:t>2020.</w:t>
      </w:r>
    </w:p>
    <w:p w14:paraId="542F1982" w14:textId="77777777" w:rsidR="00E02781" w:rsidRPr="0007165E" w:rsidRDefault="00E02781" w:rsidP="00E02781">
      <w:pPr>
        <w:pStyle w:val="PargrafodaLista"/>
        <w:spacing w:after="0" w:line="240" w:lineRule="auto"/>
        <w:ind w:left="0"/>
        <w:rPr>
          <w:rFonts w:ascii="Times New Roman" w:hAnsi="Times New Roman"/>
          <w:spacing w:val="-10"/>
          <w:sz w:val="24"/>
          <w:szCs w:val="24"/>
          <w:shd w:val="clear" w:color="auto" w:fill="F9F9F9"/>
          <w:lang w:val="en-US"/>
        </w:rPr>
      </w:pPr>
    </w:p>
    <w:p w14:paraId="2DF27E39" w14:textId="238B1BAF" w:rsidR="00E02781" w:rsidRPr="0007165E" w:rsidRDefault="00E02781" w:rsidP="00E02781">
      <w:pPr>
        <w:pStyle w:val="PargrafodaLista"/>
        <w:spacing w:after="0" w:line="240" w:lineRule="auto"/>
        <w:ind w:left="0"/>
        <w:rPr>
          <w:rFonts w:ascii="Times New Roman" w:hAnsi="Times New Roman"/>
          <w:sz w:val="24"/>
          <w:szCs w:val="24"/>
        </w:rPr>
      </w:pPr>
      <w:proofErr w:type="gramStart"/>
      <w:r w:rsidRPr="0007165E">
        <w:rPr>
          <w:rFonts w:ascii="Times New Roman" w:hAnsi="Times New Roman"/>
          <w:sz w:val="24"/>
          <w:szCs w:val="24"/>
          <w:lang w:val="en-US"/>
        </w:rPr>
        <w:t>UNIÃO FEDERAL.</w:t>
      </w:r>
      <w:proofErr w:type="gramEnd"/>
      <w:r w:rsidRPr="0007165E">
        <w:rPr>
          <w:rFonts w:ascii="Times New Roman" w:hAnsi="Times New Roman"/>
          <w:sz w:val="24"/>
          <w:szCs w:val="24"/>
          <w:lang w:val="en-US"/>
        </w:rPr>
        <w:t xml:space="preserve"> Congresso Nacional. </w:t>
      </w:r>
      <w:r w:rsidR="00E84195" w:rsidRPr="0007165E">
        <w:rPr>
          <w:rFonts w:ascii="Times New Roman" w:hAnsi="Times New Roman"/>
          <w:b/>
          <w:bCs/>
          <w:sz w:val="24"/>
          <w:szCs w:val="24"/>
          <w:lang w:val="en-US"/>
        </w:rPr>
        <w:t>Legislative Decree</w:t>
      </w:r>
      <w:r w:rsidRPr="0007165E">
        <w:rPr>
          <w:rFonts w:ascii="Times New Roman" w:hAnsi="Times New Roman"/>
          <w:sz w:val="24"/>
          <w:szCs w:val="24"/>
          <w:lang w:val="en-US"/>
        </w:rPr>
        <w:t xml:space="preserve"> </w:t>
      </w:r>
      <w:r w:rsidR="00D42934" w:rsidRPr="0007165E">
        <w:rPr>
          <w:rFonts w:ascii="Times New Roman" w:hAnsi="Times New Roman"/>
          <w:b/>
          <w:bCs/>
          <w:sz w:val="24"/>
          <w:szCs w:val="24"/>
          <w:lang w:val="en-US"/>
        </w:rPr>
        <w:t xml:space="preserve">No. </w:t>
      </w:r>
      <w:r w:rsidRPr="0007165E">
        <w:rPr>
          <w:rFonts w:ascii="Times New Roman" w:hAnsi="Times New Roman"/>
          <w:b/>
          <w:bCs/>
          <w:sz w:val="24"/>
          <w:szCs w:val="24"/>
          <w:lang w:val="en-US"/>
        </w:rPr>
        <w:t xml:space="preserve">6, </w:t>
      </w:r>
      <w:proofErr w:type="gramStart"/>
      <w:r w:rsidR="00D42934" w:rsidRPr="0007165E">
        <w:rPr>
          <w:rFonts w:ascii="Times New Roman" w:hAnsi="Times New Roman"/>
          <w:b/>
          <w:bCs/>
          <w:sz w:val="24"/>
          <w:szCs w:val="24"/>
          <w:lang w:val="en-US"/>
        </w:rPr>
        <w:t>dated  March</w:t>
      </w:r>
      <w:proofErr w:type="gramEnd"/>
      <w:r w:rsidR="00D42934" w:rsidRPr="0007165E">
        <w:rPr>
          <w:rFonts w:ascii="Times New Roman" w:hAnsi="Times New Roman"/>
          <w:b/>
          <w:bCs/>
          <w:sz w:val="24"/>
          <w:szCs w:val="24"/>
          <w:lang w:val="en-US"/>
        </w:rPr>
        <w:t xml:space="preserve">, 20, </w:t>
      </w:r>
      <w:r w:rsidRPr="0007165E">
        <w:rPr>
          <w:rFonts w:ascii="Times New Roman" w:hAnsi="Times New Roman"/>
          <w:b/>
          <w:bCs/>
          <w:sz w:val="24"/>
          <w:szCs w:val="24"/>
          <w:lang w:val="en-US"/>
        </w:rPr>
        <w:t>2020</w:t>
      </w:r>
      <w:r w:rsidRPr="0007165E">
        <w:rPr>
          <w:rFonts w:ascii="Times New Roman" w:hAnsi="Times New Roman"/>
          <w:sz w:val="24"/>
          <w:szCs w:val="24"/>
          <w:lang w:val="en-US"/>
        </w:rPr>
        <w:t xml:space="preserve">. </w:t>
      </w:r>
      <w:r w:rsidR="0060740A" w:rsidRPr="0007165E">
        <w:rPr>
          <w:rFonts w:ascii="Times New Roman" w:hAnsi="Times New Roman"/>
          <w:sz w:val="24"/>
          <w:szCs w:val="24"/>
          <w:lang w:val="en-US"/>
        </w:rPr>
        <w:t>Available at</w:t>
      </w:r>
      <w:r w:rsidRPr="0007165E">
        <w:rPr>
          <w:rFonts w:ascii="Times New Roman" w:hAnsi="Times New Roman"/>
          <w:sz w:val="24"/>
          <w:szCs w:val="24"/>
          <w:lang w:val="en-US"/>
        </w:rPr>
        <w:t xml:space="preserve">: </w:t>
      </w:r>
      <w:hyperlink r:id="rId21" w:history="1">
        <w:r w:rsidRPr="0007165E">
          <w:rPr>
            <w:rStyle w:val="Hyperlink"/>
            <w:rFonts w:ascii="Times New Roman" w:hAnsi="Times New Roman"/>
            <w:color w:val="auto"/>
            <w:sz w:val="24"/>
            <w:szCs w:val="24"/>
            <w:u w:val="none"/>
            <w:lang w:val="en-US"/>
          </w:rPr>
          <w:t>https://www.conjur.com.br/dl/decreto-legislativo-2020-coronavirus.pdf</w:t>
        </w:r>
      </w:hyperlink>
      <w:r w:rsidRPr="0007165E">
        <w:rPr>
          <w:rFonts w:ascii="Times New Roman" w:hAnsi="Times New Roman"/>
          <w:sz w:val="24"/>
          <w:szCs w:val="24"/>
          <w:lang w:val="en-US"/>
        </w:rPr>
        <w:t xml:space="preserve">. </w:t>
      </w:r>
      <w:r w:rsidRPr="0007165E">
        <w:rPr>
          <w:rFonts w:ascii="Times New Roman" w:hAnsi="Times New Roman"/>
          <w:sz w:val="24"/>
          <w:szCs w:val="24"/>
        </w:rPr>
        <w:t>A</w:t>
      </w:r>
      <w:r w:rsidR="0060740A" w:rsidRPr="0007165E">
        <w:rPr>
          <w:rFonts w:ascii="Times New Roman" w:hAnsi="Times New Roman"/>
          <w:sz w:val="24"/>
          <w:szCs w:val="24"/>
        </w:rPr>
        <w:t>c</w:t>
      </w:r>
      <w:r w:rsidRPr="0007165E">
        <w:rPr>
          <w:rFonts w:ascii="Times New Roman" w:hAnsi="Times New Roman"/>
          <w:sz w:val="24"/>
          <w:szCs w:val="24"/>
        </w:rPr>
        <w:t>cess</w:t>
      </w:r>
      <w:r w:rsidR="0060740A" w:rsidRPr="0007165E">
        <w:rPr>
          <w:rFonts w:ascii="Times New Roman" w:hAnsi="Times New Roman"/>
          <w:sz w:val="24"/>
          <w:szCs w:val="24"/>
        </w:rPr>
        <w:t xml:space="preserve"> </w:t>
      </w:r>
      <w:proofErr w:type="spellStart"/>
      <w:r w:rsidRPr="0007165E">
        <w:rPr>
          <w:rFonts w:ascii="Times New Roman" w:hAnsi="Times New Roman"/>
          <w:sz w:val="24"/>
          <w:szCs w:val="24"/>
        </w:rPr>
        <w:t>o</w:t>
      </w:r>
      <w:r w:rsidR="0060740A" w:rsidRPr="0007165E">
        <w:rPr>
          <w:rFonts w:ascii="Times New Roman" w:hAnsi="Times New Roman"/>
          <w:sz w:val="24"/>
          <w:szCs w:val="24"/>
        </w:rPr>
        <w:t>n</w:t>
      </w:r>
      <w:proofErr w:type="spellEnd"/>
      <w:r w:rsidR="0060740A" w:rsidRPr="0007165E">
        <w:rPr>
          <w:rFonts w:ascii="Times New Roman" w:hAnsi="Times New Roman"/>
          <w:sz w:val="24"/>
          <w:szCs w:val="24"/>
        </w:rPr>
        <w:t xml:space="preserve">: </w:t>
      </w:r>
      <w:r w:rsidRPr="0007165E">
        <w:rPr>
          <w:rFonts w:ascii="Times New Roman" w:hAnsi="Times New Roman"/>
          <w:sz w:val="24"/>
          <w:szCs w:val="24"/>
        </w:rPr>
        <w:t xml:space="preserve">13 </w:t>
      </w:r>
      <w:proofErr w:type="spellStart"/>
      <w:r w:rsidR="0060740A" w:rsidRPr="0007165E">
        <w:rPr>
          <w:rFonts w:ascii="Times New Roman" w:hAnsi="Times New Roman"/>
          <w:sz w:val="24"/>
          <w:szCs w:val="24"/>
        </w:rPr>
        <w:t>Apr</w:t>
      </w:r>
      <w:proofErr w:type="spellEnd"/>
      <w:r w:rsidR="0060740A" w:rsidRPr="0007165E">
        <w:rPr>
          <w:rFonts w:ascii="Times New Roman" w:hAnsi="Times New Roman"/>
          <w:sz w:val="24"/>
          <w:szCs w:val="24"/>
        </w:rPr>
        <w:t xml:space="preserve">. </w:t>
      </w:r>
      <w:r w:rsidRPr="0007165E">
        <w:rPr>
          <w:rFonts w:ascii="Times New Roman" w:hAnsi="Times New Roman"/>
          <w:sz w:val="24"/>
          <w:szCs w:val="24"/>
        </w:rPr>
        <w:t>2020.</w:t>
      </w:r>
    </w:p>
    <w:p w14:paraId="4AE11D0F" w14:textId="77777777" w:rsidR="00E02781" w:rsidRPr="0007165E" w:rsidRDefault="00E02781" w:rsidP="00E02781">
      <w:pPr>
        <w:pStyle w:val="PargrafodaLista"/>
        <w:spacing w:after="0" w:line="240" w:lineRule="auto"/>
        <w:ind w:left="0"/>
        <w:rPr>
          <w:rFonts w:ascii="Times New Roman" w:hAnsi="Times New Roman"/>
          <w:sz w:val="24"/>
          <w:szCs w:val="24"/>
        </w:rPr>
      </w:pPr>
    </w:p>
    <w:p w14:paraId="3924A5D0" w14:textId="698C7AD9" w:rsidR="00E02781" w:rsidRPr="0007165E" w:rsidRDefault="00E02781" w:rsidP="00E02781">
      <w:pPr>
        <w:rPr>
          <w:rFonts w:ascii="Times New Roman" w:hAnsi="Times New Roman" w:cs="Times New Roman"/>
          <w:sz w:val="24"/>
          <w:szCs w:val="24"/>
          <w:shd w:val="clear" w:color="auto" w:fill="FFFFFF"/>
        </w:rPr>
      </w:pPr>
      <w:r w:rsidRPr="0007165E">
        <w:rPr>
          <w:rFonts w:ascii="Times New Roman" w:hAnsi="Times New Roman" w:cs="Times New Roman"/>
          <w:sz w:val="24"/>
          <w:szCs w:val="24"/>
        </w:rPr>
        <w:t xml:space="preserve">UNIÃO FEDERAL, Ministério da Economia. Receita Federal do Brasil. </w:t>
      </w:r>
      <w:r w:rsidRPr="0007165E">
        <w:rPr>
          <w:rFonts w:ascii="Times New Roman" w:hAnsi="Times New Roman" w:cs="Times New Roman"/>
          <w:b/>
          <w:sz w:val="24"/>
          <w:szCs w:val="24"/>
        </w:rPr>
        <w:t>Relatórios do resultado da arrecadação 2020</w:t>
      </w:r>
      <w:r w:rsidRPr="0007165E">
        <w:rPr>
          <w:rFonts w:ascii="Times New Roman" w:hAnsi="Times New Roman" w:cs="Times New Roman"/>
          <w:sz w:val="24"/>
          <w:szCs w:val="24"/>
        </w:rPr>
        <w:t xml:space="preserve">. </w:t>
      </w:r>
      <w:proofErr w:type="spellStart"/>
      <w:proofErr w:type="gramStart"/>
      <w:r w:rsidRPr="0007165E">
        <w:rPr>
          <w:rFonts w:ascii="Times New Roman" w:hAnsi="Times New Roman" w:cs="Times New Roman"/>
          <w:i/>
          <w:sz w:val="24"/>
          <w:szCs w:val="24"/>
        </w:rPr>
        <w:t>on</w:t>
      </w:r>
      <w:proofErr w:type="spellEnd"/>
      <w:proofErr w:type="gramEnd"/>
      <w:r w:rsidRPr="0007165E">
        <w:rPr>
          <w:rFonts w:ascii="Times New Roman" w:hAnsi="Times New Roman" w:cs="Times New Roman"/>
          <w:i/>
          <w:sz w:val="24"/>
          <w:szCs w:val="24"/>
        </w:rPr>
        <w:t xml:space="preserve"> </w:t>
      </w:r>
      <w:proofErr w:type="spellStart"/>
      <w:r w:rsidRPr="0007165E">
        <w:rPr>
          <w:rFonts w:ascii="Times New Roman" w:hAnsi="Times New Roman" w:cs="Times New Roman"/>
          <w:i/>
          <w:sz w:val="24"/>
          <w:szCs w:val="24"/>
        </w:rPr>
        <w:t>line</w:t>
      </w:r>
      <w:proofErr w:type="spellEnd"/>
      <w:r w:rsidRPr="0007165E">
        <w:rPr>
          <w:rFonts w:ascii="Times New Roman" w:hAnsi="Times New Roman" w:cs="Times New Roman"/>
          <w:sz w:val="24"/>
          <w:szCs w:val="24"/>
        </w:rPr>
        <w:t xml:space="preserve">. </w:t>
      </w:r>
      <w:proofErr w:type="spellStart"/>
      <w:r w:rsidR="0060740A" w:rsidRPr="0007165E">
        <w:rPr>
          <w:rFonts w:ascii="Times New Roman" w:hAnsi="Times New Roman" w:cs="Times New Roman"/>
          <w:sz w:val="24"/>
          <w:szCs w:val="24"/>
        </w:rPr>
        <w:t>Available</w:t>
      </w:r>
      <w:proofErr w:type="spellEnd"/>
      <w:r w:rsidR="0060740A" w:rsidRPr="0007165E">
        <w:rPr>
          <w:rFonts w:ascii="Times New Roman" w:hAnsi="Times New Roman" w:cs="Times New Roman"/>
          <w:sz w:val="24"/>
          <w:szCs w:val="24"/>
        </w:rPr>
        <w:t xml:space="preserve"> </w:t>
      </w:r>
      <w:proofErr w:type="spellStart"/>
      <w:r w:rsidR="0060740A" w:rsidRPr="0007165E">
        <w:rPr>
          <w:rFonts w:ascii="Times New Roman" w:hAnsi="Times New Roman" w:cs="Times New Roman"/>
          <w:sz w:val="24"/>
          <w:szCs w:val="24"/>
        </w:rPr>
        <w:t>at</w:t>
      </w:r>
      <w:proofErr w:type="spellEnd"/>
      <w:r w:rsidRPr="0007165E">
        <w:rPr>
          <w:rFonts w:ascii="Times New Roman" w:hAnsi="Times New Roman" w:cs="Times New Roman"/>
          <w:sz w:val="24"/>
          <w:szCs w:val="24"/>
        </w:rPr>
        <w:t xml:space="preserve">: </w:t>
      </w:r>
      <w:hyperlink r:id="rId22" w:history="1">
        <w:r w:rsidRPr="0007165E">
          <w:rPr>
            <w:rStyle w:val="Hyperlink"/>
            <w:rFonts w:ascii="Times New Roman" w:hAnsi="Times New Roman" w:cs="Times New Roman"/>
            <w:color w:val="auto"/>
            <w:sz w:val="24"/>
            <w:szCs w:val="24"/>
            <w:u w:val="none"/>
          </w:rPr>
          <w:t xml:space="preserve">http://receita.economia.gov.br/dados/receitadata/ </w:t>
        </w:r>
        <w:proofErr w:type="spellStart"/>
        <w:r w:rsidRPr="0007165E">
          <w:rPr>
            <w:rStyle w:val="Hyperlink"/>
            <w:rFonts w:ascii="Times New Roman" w:hAnsi="Times New Roman" w:cs="Times New Roman"/>
            <w:color w:val="auto"/>
            <w:sz w:val="24"/>
            <w:szCs w:val="24"/>
            <w:u w:val="none"/>
          </w:rPr>
          <w:t>arrecadacao</w:t>
        </w:r>
        <w:proofErr w:type="spellEnd"/>
        <w:r w:rsidRPr="0007165E">
          <w:rPr>
            <w:rStyle w:val="Hyperlink"/>
            <w:rFonts w:ascii="Times New Roman" w:hAnsi="Times New Roman" w:cs="Times New Roman"/>
            <w:color w:val="auto"/>
            <w:sz w:val="24"/>
            <w:szCs w:val="24"/>
            <w:u w:val="none"/>
          </w:rPr>
          <w:t>/</w:t>
        </w:r>
        <w:proofErr w:type="spellStart"/>
        <w:r w:rsidRPr="0007165E">
          <w:rPr>
            <w:rStyle w:val="Hyperlink"/>
            <w:rFonts w:ascii="Times New Roman" w:hAnsi="Times New Roman" w:cs="Times New Roman"/>
            <w:color w:val="auto"/>
            <w:sz w:val="24"/>
            <w:szCs w:val="24"/>
            <w:u w:val="none"/>
          </w:rPr>
          <w:t>relatorios</w:t>
        </w:r>
        <w:proofErr w:type="spellEnd"/>
        <w:r w:rsidRPr="0007165E">
          <w:rPr>
            <w:rStyle w:val="Hyperlink"/>
            <w:rFonts w:ascii="Times New Roman" w:hAnsi="Times New Roman" w:cs="Times New Roman"/>
            <w:color w:val="auto"/>
            <w:sz w:val="24"/>
            <w:szCs w:val="24"/>
            <w:u w:val="none"/>
          </w:rPr>
          <w:t>-do-resultado-da-</w:t>
        </w:r>
        <w:proofErr w:type="spellStart"/>
        <w:r w:rsidRPr="0007165E">
          <w:rPr>
            <w:rStyle w:val="Hyperlink"/>
            <w:rFonts w:ascii="Times New Roman" w:hAnsi="Times New Roman" w:cs="Times New Roman"/>
            <w:color w:val="auto"/>
            <w:sz w:val="24"/>
            <w:szCs w:val="24"/>
            <w:u w:val="none"/>
          </w:rPr>
          <w:t>arrecadacao</w:t>
        </w:r>
        <w:proofErr w:type="spellEnd"/>
      </w:hyperlink>
      <w:r w:rsidRPr="0007165E">
        <w:rPr>
          <w:rFonts w:ascii="Times New Roman" w:hAnsi="Times New Roman" w:cs="Times New Roman"/>
          <w:sz w:val="24"/>
          <w:szCs w:val="24"/>
        </w:rPr>
        <w:t>. A</w:t>
      </w:r>
      <w:r w:rsidR="0060740A" w:rsidRPr="0007165E">
        <w:rPr>
          <w:rFonts w:ascii="Times New Roman" w:hAnsi="Times New Roman" w:cs="Times New Roman"/>
          <w:sz w:val="24"/>
          <w:szCs w:val="24"/>
        </w:rPr>
        <w:t>c</w:t>
      </w:r>
      <w:r w:rsidRPr="0007165E">
        <w:rPr>
          <w:rFonts w:ascii="Times New Roman" w:hAnsi="Times New Roman" w:cs="Times New Roman"/>
          <w:sz w:val="24"/>
          <w:szCs w:val="24"/>
        </w:rPr>
        <w:t>cess</w:t>
      </w:r>
      <w:r w:rsidR="0060740A" w:rsidRPr="0007165E">
        <w:rPr>
          <w:rFonts w:ascii="Times New Roman" w:hAnsi="Times New Roman" w:cs="Times New Roman"/>
          <w:sz w:val="24"/>
          <w:szCs w:val="24"/>
        </w:rPr>
        <w:t xml:space="preserve"> </w:t>
      </w:r>
      <w:proofErr w:type="spellStart"/>
      <w:r w:rsidRPr="0007165E">
        <w:rPr>
          <w:rFonts w:ascii="Times New Roman" w:hAnsi="Times New Roman" w:cs="Times New Roman"/>
          <w:sz w:val="24"/>
          <w:szCs w:val="24"/>
        </w:rPr>
        <w:t>o</w:t>
      </w:r>
      <w:r w:rsidR="0060740A" w:rsidRPr="0007165E">
        <w:rPr>
          <w:rFonts w:ascii="Times New Roman" w:hAnsi="Times New Roman" w:cs="Times New Roman"/>
          <w:sz w:val="24"/>
          <w:szCs w:val="24"/>
        </w:rPr>
        <w:t>n</w:t>
      </w:r>
      <w:proofErr w:type="spellEnd"/>
      <w:r w:rsidR="0060740A" w:rsidRPr="0007165E">
        <w:rPr>
          <w:rFonts w:ascii="Times New Roman" w:hAnsi="Times New Roman" w:cs="Times New Roman"/>
          <w:sz w:val="24"/>
          <w:szCs w:val="24"/>
        </w:rPr>
        <w:t xml:space="preserve">: </w:t>
      </w:r>
      <w:r w:rsidRPr="0007165E">
        <w:rPr>
          <w:rFonts w:ascii="Times New Roman" w:hAnsi="Times New Roman" w:cs="Times New Roman"/>
          <w:sz w:val="24"/>
          <w:szCs w:val="24"/>
        </w:rPr>
        <w:t xml:space="preserve">16 </w:t>
      </w:r>
      <w:proofErr w:type="spellStart"/>
      <w:r w:rsidR="0060740A" w:rsidRPr="0007165E">
        <w:rPr>
          <w:rFonts w:ascii="Times New Roman" w:hAnsi="Times New Roman" w:cs="Times New Roman"/>
          <w:sz w:val="24"/>
          <w:szCs w:val="24"/>
        </w:rPr>
        <w:t>Apr</w:t>
      </w:r>
      <w:proofErr w:type="spellEnd"/>
      <w:r w:rsidR="0060740A" w:rsidRPr="0007165E">
        <w:rPr>
          <w:rFonts w:ascii="Times New Roman" w:hAnsi="Times New Roman" w:cs="Times New Roman"/>
          <w:sz w:val="24"/>
          <w:szCs w:val="24"/>
        </w:rPr>
        <w:t xml:space="preserve">. </w:t>
      </w:r>
      <w:r w:rsidRPr="0007165E">
        <w:rPr>
          <w:rFonts w:ascii="Times New Roman" w:hAnsi="Times New Roman" w:cs="Times New Roman"/>
          <w:sz w:val="24"/>
          <w:szCs w:val="24"/>
        </w:rPr>
        <w:t>2020.</w:t>
      </w:r>
    </w:p>
    <w:p w14:paraId="4DF9DC7A" w14:textId="77777777" w:rsidR="00E02781" w:rsidRPr="0007165E" w:rsidRDefault="00E02781" w:rsidP="00E02781">
      <w:pPr>
        <w:rPr>
          <w:rFonts w:ascii="Times New Roman" w:hAnsi="Times New Roman" w:cs="Times New Roman"/>
          <w:sz w:val="24"/>
          <w:szCs w:val="24"/>
        </w:rPr>
      </w:pPr>
    </w:p>
    <w:p w14:paraId="058C0BD7" w14:textId="5708FB0F" w:rsidR="00E02781" w:rsidRPr="0007165E" w:rsidRDefault="00E02781" w:rsidP="00D42934">
      <w:pPr>
        <w:rPr>
          <w:rStyle w:val="Hyperlink"/>
          <w:rFonts w:ascii="Times New Roman" w:hAnsi="Times New Roman" w:cs="Times New Roman"/>
          <w:color w:val="auto"/>
          <w:sz w:val="24"/>
          <w:szCs w:val="24"/>
          <w:u w:val="none"/>
        </w:rPr>
      </w:pPr>
      <w:r w:rsidRPr="0007165E">
        <w:rPr>
          <w:rStyle w:val="Hyperlink"/>
          <w:rFonts w:ascii="Times New Roman" w:hAnsi="Times New Roman" w:cs="Times New Roman"/>
          <w:color w:val="auto"/>
          <w:sz w:val="24"/>
          <w:szCs w:val="24"/>
          <w:u w:val="none"/>
        </w:rPr>
        <w:t xml:space="preserve">UNIÃO FEDERAL. Presidência da República. </w:t>
      </w:r>
      <w:r w:rsidRPr="002E14E7">
        <w:rPr>
          <w:rStyle w:val="Hyperlink"/>
          <w:rFonts w:ascii="Times New Roman" w:hAnsi="Times New Roman" w:cs="Times New Roman"/>
          <w:b/>
          <w:bCs/>
          <w:color w:val="auto"/>
          <w:sz w:val="24"/>
          <w:szCs w:val="24"/>
          <w:u w:val="none"/>
          <w:lang w:val="en-US"/>
        </w:rPr>
        <w:t>Me</w:t>
      </w:r>
      <w:r w:rsidR="00E84195" w:rsidRPr="002E14E7">
        <w:rPr>
          <w:rStyle w:val="Hyperlink"/>
          <w:rFonts w:ascii="Times New Roman" w:hAnsi="Times New Roman" w:cs="Times New Roman"/>
          <w:b/>
          <w:bCs/>
          <w:color w:val="auto"/>
          <w:sz w:val="24"/>
          <w:szCs w:val="24"/>
          <w:u w:val="none"/>
          <w:lang w:val="en-US"/>
        </w:rPr>
        <w:t xml:space="preserve">ssage No. </w:t>
      </w:r>
      <w:r w:rsidRPr="002E14E7">
        <w:rPr>
          <w:rStyle w:val="Hyperlink"/>
          <w:rFonts w:ascii="Times New Roman" w:hAnsi="Times New Roman" w:cs="Times New Roman"/>
          <w:b/>
          <w:bCs/>
          <w:color w:val="auto"/>
          <w:sz w:val="24"/>
          <w:szCs w:val="24"/>
          <w:u w:val="none"/>
          <w:lang w:val="en-US"/>
        </w:rPr>
        <w:t xml:space="preserve"> </w:t>
      </w:r>
      <w:r w:rsidRPr="0007165E">
        <w:rPr>
          <w:rStyle w:val="Hyperlink"/>
          <w:rFonts w:ascii="Times New Roman" w:hAnsi="Times New Roman" w:cs="Times New Roman"/>
          <w:b/>
          <w:bCs/>
          <w:color w:val="auto"/>
          <w:sz w:val="24"/>
          <w:szCs w:val="24"/>
          <w:u w:val="none"/>
          <w:lang w:val="en-US"/>
        </w:rPr>
        <w:t xml:space="preserve">93, </w:t>
      </w:r>
      <w:r w:rsidR="00D42934" w:rsidRPr="0007165E">
        <w:rPr>
          <w:rStyle w:val="Hyperlink"/>
          <w:rFonts w:ascii="Times New Roman" w:hAnsi="Times New Roman" w:cs="Times New Roman"/>
          <w:b/>
          <w:bCs/>
          <w:color w:val="auto"/>
          <w:sz w:val="24"/>
          <w:szCs w:val="24"/>
          <w:u w:val="none"/>
          <w:lang w:val="en-US"/>
        </w:rPr>
        <w:t xml:space="preserve">dated March 18, </w:t>
      </w:r>
      <w:r w:rsidRPr="0007165E">
        <w:rPr>
          <w:rStyle w:val="Hyperlink"/>
          <w:rFonts w:ascii="Times New Roman" w:hAnsi="Times New Roman" w:cs="Times New Roman"/>
          <w:b/>
          <w:bCs/>
          <w:color w:val="auto"/>
          <w:sz w:val="24"/>
          <w:szCs w:val="24"/>
          <w:u w:val="none"/>
          <w:lang w:val="en-US"/>
        </w:rPr>
        <w:t>2020</w:t>
      </w:r>
      <w:r w:rsidRPr="0007165E">
        <w:rPr>
          <w:rStyle w:val="Hyperlink"/>
          <w:rFonts w:ascii="Times New Roman" w:hAnsi="Times New Roman" w:cs="Times New Roman"/>
          <w:color w:val="auto"/>
          <w:sz w:val="24"/>
          <w:szCs w:val="24"/>
          <w:u w:val="none"/>
          <w:lang w:val="en-US"/>
        </w:rPr>
        <w:t xml:space="preserve">. </w:t>
      </w:r>
      <w:r w:rsidR="0060740A" w:rsidRPr="0007165E">
        <w:rPr>
          <w:rStyle w:val="Hyperlink"/>
          <w:rFonts w:ascii="Times New Roman" w:hAnsi="Times New Roman" w:cs="Times New Roman"/>
          <w:color w:val="auto"/>
          <w:sz w:val="24"/>
          <w:szCs w:val="24"/>
          <w:u w:val="none"/>
          <w:lang w:val="en-US"/>
        </w:rPr>
        <w:t>Available at</w:t>
      </w:r>
      <w:r w:rsidRPr="0007165E">
        <w:rPr>
          <w:rStyle w:val="Hyperlink"/>
          <w:rFonts w:ascii="Times New Roman" w:hAnsi="Times New Roman" w:cs="Times New Roman"/>
          <w:color w:val="auto"/>
          <w:sz w:val="24"/>
          <w:szCs w:val="24"/>
          <w:u w:val="none"/>
          <w:lang w:val="en-US"/>
        </w:rPr>
        <w:t xml:space="preserve">: </w:t>
      </w:r>
      <w:hyperlink r:id="rId23" w:history="1">
        <w:r w:rsidRPr="0007165E">
          <w:rPr>
            <w:rStyle w:val="Hyperlink"/>
            <w:rFonts w:ascii="Times New Roman" w:hAnsi="Times New Roman" w:cs="Times New Roman"/>
            <w:color w:val="auto"/>
            <w:sz w:val="24"/>
            <w:szCs w:val="24"/>
            <w:u w:val="none"/>
            <w:lang w:val="en-US"/>
          </w:rPr>
          <w:t>https://lex.com.br/legis_27991293_MENSAGEM_N_93_DE_18_DE_MARCO_DE_2020.aspx</w:t>
        </w:r>
      </w:hyperlink>
      <w:r w:rsidRPr="0007165E">
        <w:rPr>
          <w:rStyle w:val="Hyperlink"/>
          <w:rFonts w:ascii="Times New Roman" w:hAnsi="Times New Roman" w:cs="Times New Roman"/>
          <w:color w:val="auto"/>
          <w:sz w:val="24"/>
          <w:szCs w:val="24"/>
          <w:u w:val="none"/>
          <w:lang w:val="en-US"/>
        </w:rPr>
        <w:t xml:space="preserve">. </w:t>
      </w:r>
      <w:r w:rsidR="0060740A" w:rsidRPr="0007165E">
        <w:rPr>
          <w:rStyle w:val="Hyperlink"/>
          <w:rFonts w:ascii="Times New Roman" w:hAnsi="Times New Roman" w:cs="Times New Roman"/>
          <w:color w:val="auto"/>
          <w:sz w:val="24"/>
          <w:szCs w:val="24"/>
          <w:u w:val="none"/>
        </w:rPr>
        <w:t xml:space="preserve">Access </w:t>
      </w:r>
      <w:proofErr w:type="spellStart"/>
      <w:r w:rsidR="0060740A" w:rsidRPr="0007165E">
        <w:rPr>
          <w:rStyle w:val="Hyperlink"/>
          <w:rFonts w:ascii="Times New Roman" w:hAnsi="Times New Roman" w:cs="Times New Roman"/>
          <w:color w:val="auto"/>
          <w:sz w:val="24"/>
          <w:szCs w:val="24"/>
          <w:u w:val="none"/>
        </w:rPr>
        <w:t>on</w:t>
      </w:r>
      <w:proofErr w:type="spellEnd"/>
      <w:r w:rsidR="0060740A" w:rsidRPr="0007165E">
        <w:rPr>
          <w:rStyle w:val="Hyperlink"/>
          <w:rFonts w:ascii="Times New Roman" w:hAnsi="Times New Roman" w:cs="Times New Roman"/>
          <w:color w:val="auto"/>
          <w:sz w:val="24"/>
          <w:szCs w:val="24"/>
          <w:u w:val="none"/>
        </w:rPr>
        <w:t xml:space="preserve">: </w:t>
      </w:r>
      <w:r w:rsidRPr="0007165E">
        <w:rPr>
          <w:rStyle w:val="Hyperlink"/>
          <w:rFonts w:ascii="Times New Roman" w:hAnsi="Times New Roman" w:cs="Times New Roman"/>
          <w:color w:val="auto"/>
          <w:sz w:val="24"/>
          <w:szCs w:val="24"/>
          <w:u w:val="none"/>
        </w:rPr>
        <w:t xml:space="preserve">13 </w:t>
      </w:r>
      <w:proofErr w:type="spellStart"/>
      <w:r w:rsidR="0060740A" w:rsidRPr="0007165E">
        <w:rPr>
          <w:rStyle w:val="Hyperlink"/>
          <w:rFonts w:ascii="Times New Roman" w:hAnsi="Times New Roman" w:cs="Times New Roman"/>
          <w:color w:val="auto"/>
          <w:sz w:val="24"/>
          <w:szCs w:val="24"/>
          <w:u w:val="none"/>
        </w:rPr>
        <w:t>Apr</w:t>
      </w:r>
      <w:proofErr w:type="spellEnd"/>
      <w:r w:rsidR="0060740A" w:rsidRPr="0007165E">
        <w:rPr>
          <w:rStyle w:val="Hyperlink"/>
          <w:rFonts w:ascii="Times New Roman" w:hAnsi="Times New Roman" w:cs="Times New Roman"/>
          <w:color w:val="auto"/>
          <w:sz w:val="24"/>
          <w:szCs w:val="24"/>
          <w:u w:val="none"/>
        </w:rPr>
        <w:t xml:space="preserve">. </w:t>
      </w:r>
      <w:r w:rsidRPr="0007165E">
        <w:rPr>
          <w:rStyle w:val="Hyperlink"/>
          <w:rFonts w:ascii="Times New Roman" w:hAnsi="Times New Roman" w:cs="Times New Roman"/>
          <w:color w:val="auto"/>
          <w:sz w:val="24"/>
          <w:szCs w:val="24"/>
          <w:u w:val="none"/>
        </w:rPr>
        <w:t>2020.</w:t>
      </w:r>
    </w:p>
    <w:p w14:paraId="68AEF093" w14:textId="77777777" w:rsidR="00E02781" w:rsidRPr="0007165E" w:rsidRDefault="00E02781" w:rsidP="00E02781">
      <w:pPr>
        <w:rPr>
          <w:rFonts w:ascii="Times New Roman" w:hAnsi="Times New Roman" w:cs="Times New Roman"/>
          <w:spacing w:val="-10"/>
          <w:sz w:val="24"/>
          <w:szCs w:val="24"/>
          <w:shd w:val="clear" w:color="auto" w:fill="F9F9F9"/>
        </w:rPr>
      </w:pPr>
    </w:p>
    <w:p w14:paraId="1A501D75" w14:textId="75151E0A" w:rsidR="00E02781" w:rsidRPr="0007165E" w:rsidRDefault="00E02781" w:rsidP="00E02781">
      <w:pPr>
        <w:rPr>
          <w:rFonts w:ascii="Times New Roman" w:hAnsi="Times New Roman" w:cs="Times New Roman"/>
          <w:sz w:val="24"/>
          <w:szCs w:val="24"/>
        </w:rPr>
      </w:pPr>
      <w:r w:rsidRPr="0007165E">
        <w:rPr>
          <w:rStyle w:val="Hyperlink"/>
          <w:rFonts w:ascii="Times New Roman" w:hAnsi="Times New Roman" w:cs="Times New Roman"/>
          <w:color w:val="auto"/>
          <w:sz w:val="24"/>
          <w:szCs w:val="24"/>
          <w:u w:val="none"/>
        </w:rPr>
        <w:t xml:space="preserve">UNIÃO FEDERAL. Senado Federal. Senadores questionam necessidade da PEC do 'Orçamento de Guerra'. </w:t>
      </w:r>
      <w:r w:rsidR="00D42934" w:rsidRPr="0007165E">
        <w:rPr>
          <w:rStyle w:val="Hyperlink"/>
          <w:rFonts w:ascii="Times New Roman" w:hAnsi="Times New Roman" w:cs="Times New Roman"/>
          <w:b/>
          <w:bCs/>
          <w:color w:val="auto"/>
          <w:sz w:val="24"/>
          <w:szCs w:val="24"/>
          <w:u w:val="none"/>
        </w:rPr>
        <w:t>Agência Senado.</w:t>
      </w:r>
      <w:r w:rsidR="00D42934" w:rsidRPr="0007165E">
        <w:rPr>
          <w:rStyle w:val="Hyperlink"/>
          <w:rFonts w:ascii="Times New Roman" w:hAnsi="Times New Roman" w:cs="Times New Roman"/>
          <w:color w:val="auto"/>
          <w:sz w:val="24"/>
          <w:szCs w:val="24"/>
          <w:u w:val="none"/>
        </w:rPr>
        <w:t xml:space="preserve"> </w:t>
      </w:r>
      <w:r w:rsidRPr="0007165E">
        <w:rPr>
          <w:rStyle w:val="Hyperlink"/>
          <w:rFonts w:ascii="Times New Roman" w:hAnsi="Times New Roman" w:cs="Times New Roman"/>
          <w:color w:val="auto"/>
          <w:sz w:val="24"/>
          <w:szCs w:val="24"/>
          <w:u w:val="none"/>
        </w:rPr>
        <w:t xml:space="preserve">14 </w:t>
      </w:r>
      <w:proofErr w:type="spellStart"/>
      <w:r w:rsidR="00E84195" w:rsidRPr="0007165E">
        <w:rPr>
          <w:rStyle w:val="Hyperlink"/>
          <w:rFonts w:ascii="Times New Roman" w:hAnsi="Times New Roman" w:cs="Times New Roman"/>
          <w:color w:val="auto"/>
          <w:sz w:val="24"/>
          <w:szCs w:val="24"/>
          <w:u w:val="none"/>
        </w:rPr>
        <w:t>Apr</w:t>
      </w:r>
      <w:proofErr w:type="spellEnd"/>
      <w:r w:rsidRPr="0007165E">
        <w:rPr>
          <w:rStyle w:val="Hyperlink"/>
          <w:rFonts w:ascii="Times New Roman" w:hAnsi="Times New Roman" w:cs="Times New Roman"/>
          <w:color w:val="auto"/>
          <w:sz w:val="24"/>
          <w:szCs w:val="24"/>
          <w:u w:val="none"/>
        </w:rPr>
        <w:t xml:space="preserve">. 2020, online. </w:t>
      </w:r>
      <w:proofErr w:type="spellStart"/>
      <w:r w:rsidR="0060740A" w:rsidRPr="0007165E">
        <w:rPr>
          <w:rStyle w:val="Hyperlink"/>
          <w:rFonts w:ascii="Times New Roman" w:hAnsi="Times New Roman" w:cs="Times New Roman"/>
          <w:color w:val="auto"/>
          <w:sz w:val="24"/>
          <w:szCs w:val="24"/>
          <w:u w:val="none"/>
        </w:rPr>
        <w:t>Available</w:t>
      </w:r>
      <w:proofErr w:type="spellEnd"/>
      <w:proofErr w:type="gramStart"/>
      <w:r w:rsidR="0060740A" w:rsidRPr="0007165E">
        <w:rPr>
          <w:rStyle w:val="Hyperlink"/>
          <w:rFonts w:ascii="Times New Roman" w:hAnsi="Times New Roman" w:cs="Times New Roman"/>
          <w:color w:val="auto"/>
          <w:sz w:val="24"/>
          <w:szCs w:val="24"/>
          <w:u w:val="none"/>
        </w:rPr>
        <w:t xml:space="preserve">  </w:t>
      </w:r>
      <w:proofErr w:type="spellStart"/>
      <w:proofErr w:type="gramEnd"/>
      <w:r w:rsidR="0060740A" w:rsidRPr="0007165E">
        <w:rPr>
          <w:rStyle w:val="Hyperlink"/>
          <w:rFonts w:ascii="Times New Roman" w:hAnsi="Times New Roman" w:cs="Times New Roman"/>
          <w:color w:val="auto"/>
          <w:sz w:val="24"/>
          <w:szCs w:val="24"/>
          <w:u w:val="none"/>
        </w:rPr>
        <w:t>at</w:t>
      </w:r>
      <w:proofErr w:type="spellEnd"/>
      <w:r w:rsidR="0060740A" w:rsidRPr="0007165E">
        <w:rPr>
          <w:rStyle w:val="Hyperlink"/>
          <w:rFonts w:ascii="Times New Roman" w:hAnsi="Times New Roman" w:cs="Times New Roman"/>
          <w:color w:val="auto"/>
          <w:sz w:val="24"/>
          <w:szCs w:val="24"/>
          <w:u w:val="none"/>
        </w:rPr>
        <w:t>:</w:t>
      </w:r>
      <w:r w:rsidR="0060740A" w:rsidRPr="0007165E">
        <w:rPr>
          <w:rFonts w:ascii="Times New Roman" w:hAnsi="Times New Roman" w:cs="Times New Roman"/>
          <w:sz w:val="24"/>
          <w:szCs w:val="24"/>
        </w:rPr>
        <w:t xml:space="preserve"> </w:t>
      </w:r>
      <w:hyperlink r:id="rId24" w:history="1">
        <w:r w:rsidRPr="0007165E">
          <w:rPr>
            <w:rStyle w:val="Hyperlink"/>
            <w:rFonts w:ascii="Times New Roman" w:hAnsi="Times New Roman" w:cs="Times New Roman"/>
            <w:color w:val="auto"/>
            <w:sz w:val="24"/>
            <w:szCs w:val="24"/>
            <w:u w:val="none"/>
          </w:rPr>
          <w:t>https://www12.senado.leg.br/noticias/materias/2020/04/08/ senadores-questionam-necessidade-da-</w:t>
        </w:r>
        <w:proofErr w:type="spellStart"/>
        <w:r w:rsidRPr="0007165E">
          <w:rPr>
            <w:rStyle w:val="Hyperlink"/>
            <w:rFonts w:ascii="Times New Roman" w:hAnsi="Times New Roman" w:cs="Times New Roman"/>
            <w:color w:val="auto"/>
            <w:sz w:val="24"/>
            <w:szCs w:val="24"/>
            <w:u w:val="none"/>
          </w:rPr>
          <w:t>pec</w:t>
        </w:r>
        <w:proofErr w:type="spellEnd"/>
        <w:r w:rsidRPr="0007165E">
          <w:rPr>
            <w:rStyle w:val="Hyperlink"/>
            <w:rFonts w:ascii="Times New Roman" w:hAnsi="Times New Roman" w:cs="Times New Roman"/>
            <w:color w:val="auto"/>
            <w:sz w:val="24"/>
            <w:szCs w:val="24"/>
            <w:u w:val="none"/>
          </w:rPr>
          <w:t>-do-</w:t>
        </w:r>
        <w:proofErr w:type="spellStart"/>
        <w:r w:rsidRPr="0007165E">
          <w:rPr>
            <w:rStyle w:val="Hyperlink"/>
            <w:rFonts w:ascii="Times New Roman" w:hAnsi="Times New Roman" w:cs="Times New Roman"/>
            <w:color w:val="auto"/>
            <w:sz w:val="24"/>
            <w:szCs w:val="24"/>
            <w:u w:val="none"/>
          </w:rPr>
          <w:t>orcamento</w:t>
        </w:r>
        <w:proofErr w:type="spellEnd"/>
        <w:r w:rsidRPr="0007165E">
          <w:rPr>
            <w:rStyle w:val="Hyperlink"/>
            <w:rFonts w:ascii="Times New Roman" w:hAnsi="Times New Roman" w:cs="Times New Roman"/>
            <w:color w:val="auto"/>
            <w:sz w:val="24"/>
            <w:szCs w:val="24"/>
            <w:u w:val="none"/>
          </w:rPr>
          <w:t>-de-guerra</w:t>
        </w:r>
      </w:hyperlink>
      <w:r w:rsidRPr="0007165E">
        <w:rPr>
          <w:rFonts w:ascii="Times New Roman" w:hAnsi="Times New Roman" w:cs="Times New Roman"/>
          <w:sz w:val="24"/>
          <w:szCs w:val="24"/>
        </w:rPr>
        <w:t xml:space="preserve">. </w:t>
      </w:r>
      <w:proofErr w:type="spellStart"/>
      <w:r w:rsidR="0060740A" w:rsidRPr="0007165E">
        <w:rPr>
          <w:rFonts w:ascii="Times New Roman" w:hAnsi="Times New Roman" w:cs="Times New Roman"/>
          <w:sz w:val="24"/>
          <w:szCs w:val="24"/>
        </w:rPr>
        <w:t>Acess</w:t>
      </w:r>
      <w:proofErr w:type="spellEnd"/>
      <w:r w:rsidR="0060740A" w:rsidRPr="0007165E">
        <w:rPr>
          <w:rFonts w:ascii="Times New Roman" w:hAnsi="Times New Roman" w:cs="Times New Roman"/>
          <w:sz w:val="24"/>
          <w:szCs w:val="24"/>
        </w:rPr>
        <w:t xml:space="preserve"> </w:t>
      </w:r>
      <w:proofErr w:type="spellStart"/>
      <w:r w:rsidR="0060740A" w:rsidRPr="0007165E">
        <w:rPr>
          <w:rFonts w:ascii="Times New Roman" w:hAnsi="Times New Roman" w:cs="Times New Roman"/>
          <w:sz w:val="24"/>
          <w:szCs w:val="24"/>
        </w:rPr>
        <w:t>on</w:t>
      </w:r>
      <w:proofErr w:type="spellEnd"/>
      <w:r w:rsidR="0060740A" w:rsidRPr="0007165E">
        <w:rPr>
          <w:rFonts w:ascii="Times New Roman" w:hAnsi="Times New Roman" w:cs="Times New Roman"/>
          <w:sz w:val="24"/>
          <w:szCs w:val="24"/>
        </w:rPr>
        <w:t xml:space="preserve">: 14 </w:t>
      </w:r>
      <w:proofErr w:type="spellStart"/>
      <w:r w:rsidR="0060740A" w:rsidRPr="0007165E">
        <w:rPr>
          <w:rFonts w:ascii="Times New Roman" w:hAnsi="Times New Roman" w:cs="Times New Roman"/>
          <w:sz w:val="24"/>
          <w:szCs w:val="24"/>
        </w:rPr>
        <w:t>Apr</w:t>
      </w:r>
      <w:proofErr w:type="spellEnd"/>
      <w:r w:rsidR="0060740A" w:rsidRPr="0007165E">
        <w:rPr>
          <w:rFonts w:ascii="Times New Roman" w:hAnsi="Times New Roman" w:cs="Times New Roman"/>
          <w:sz w:val="24"/>
          <w:szCs w:val="24"/>
        </w:rPr>
        <w:t xml:space="preserve">. </w:t>
      </w:r>
      <w:r w:rsidRPr="0007165E">
        <w:rPr>
          <w:rFonts w:ascii="Times New Roman" w:hAnsi="Times New Roman" w:cs="Times New Roman"/>
          <w:sz w:val="24"/>
          <w:szCs w:val="24"/>
        </w:rPr>
        <w:t>2020.</w:t>
      </w:r>
    </w:p>
    <w:p w14:paraId="6CB33357" w14:textId="77777777" w:rsidR="00E73D98" w:rsidRPr="0007165E" w:rsidRDefault="00E73D98" w:rsidP="00381095">
      <w:pPr>
        <w:jc w:val="both"/>
        <w:rPr>
          <w:rFonts w:ascii="Times New Roman" w:hAnsi="Times New Roman" w:cs="Times New Roman"/>
          <w:sz w:val="24"/>
          <w:szCs w:val="24"/>
        </w:rPr>
      </w:pPr>
      <w:bookmarkStart w:id="0" w:name="_GoBack"/>
      <w:bookmarkEnd w:id="0"/>
    </w:p>
    <w:sectPr w:rsidR="00E73D98" w:rsidRPr="0007165E" w:rsidSect="005B2678">
      <w:pgSz w:w="11906" w:h="16838"/>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EBEA" w14:textId="77777777" w:rsidR="00B94307" w:rsidRDefault="00B94307" w:rsidP="000B6FD5">
      <w:r>
        <w:separator/>
      </w:r>
    </w:p>
  </w:endnote>
  <w:endnote w:type="continuationSeparator" w:id="0">
    <w:p w14:paraId="75A6B421" w14:textId="77777777" w:rsidR="00B94307" w:rsidRDefault="00B94307" w:rsidP="000B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20FE8" w14:textId="77777777" w:rsidR="00B94307" w:rsidRDefault="00B94307" w:rsidP="000B6FD5">
      <w:r>
        <w:separator/>
      </w:r>
    </w:p>
  </w:footnote>
  <w:footnote w:type="continuationSeparator" w:id="0">
    <w:p w14:paraId="306549A4" w14:textId="77777777" w:rsidR="00B94307" w:rsidRDefault="00B94307" w:rsidP="000B6FD5">
      <w:r>
        <w:continuationSeparator/>
      </w:r>
    </w:p>
  </w:footnote>
  <w:footnote w:id="1">
    <w:p w14:paraId="088AEA42" w14:textId="7D6428E6" w:rsidR="00952BCD" w:rsidRDefault="00952BCD" w:rsidP="00DE7333">
      <w:pPr>
        <w:pStyle w:val="Textodenotaderodap"/>
        <w:jc w:val="both"/>
      </w:pPr>
      <w:r>
        <w:rPr>
          <w:rStyle w:val="Refdenotaderodap"/>
        </w:rPr>
        <w:footnoteRef/>
      </w:r>
      <w:r>
        <w:t xml:space="preserve"> In original: “</w:t>
      </w:r>
      <w:r w:rsidR="00DE7333" w:rsidRPr="009E0C20">
        <w:rPr>
          <w:color w:val="232323"/>
        </w:rPr>
        <w:t>Uma análise mais detalhada da arrec</w:t>
      </w:r>
      <w:r w:rsidR="00DE7333">
        <w:rPr>
          <w:color w:val="232323"/>
        </w:rPr>
        <w:t>adação federal nos últimos anos</w:t>
      </w:r>
      <w:r w:rsidR="00DE7333" w:rsidRPr="009E0C20">
        <w:rPr>
          <w:color w:val="232323"/>
        </w:rPr>
        <w:t xml:space="preserve"> demonstra que nossa fonte de receita tributária basicamente está concentrada na renda das pessoas físicas e jurídicas e em contribuições sociais sobre receita das empresas.</w:t>
      </w:r>
      <w:r w:rsidR="00DE7333">
        <w:rPr>
          <w:color w:val="232323"/>
        </w:rPr>
        <w:t xml:space="preserve"> </w:t>
      </w:r>
      <w:r w:rsidR="00DE7333" w:rsidRPr="009E0C20">
        <w:rPr>
          <w:color w:val="232323"/>
        </w:rPr>
        <w:t xml:space="preserve">Algo em torno de 60% de a nossa arrecadação federal está calcada na tributação sobre a renda. </w:t>
      </w:r>
      <w:r w:rsidR="00DE7333">
        <w:rPr>
          <w:color w:val="232323"/>
        </w:rPr>
        <w:t xml:space="preserve">[...] </w:t>
      </w:r>
      <w:r w:rsidR="00DE7333" w:rsidRPr="009E0C20">
        <w:rPr>
          <w:color w:val="232323"/>
        </w:rPr>
        <w:t>Portanto, a tributação sobre a renda no Brasil está em 1</w:t>
      </w:r>
      <w:r w:rsidR="00DE7333">
        <w:rPr>
          <w:color w:val="232323"/>
        </w:rPr>
        <w:t>º</w:t>
      </w:r>
      <w:r w:rsidR="00DE7333" w:rsidRPr="009E0C20">
        <w:rPr>
          <w:color w:val="232323"/>
        </w:rPr>
        <w:t xml:space="preserve"> lugar no </w:t>
      </w:r>
      <w:r w:rsidR="00DE7333" w:rsidRPr="005C0B80">
        <w:rPr>
          <w:i/>
          <w:color w:val="232323"/>
        </w:rPr>
        <w:t>ranking</w:t>
      </w:r>
      <w:r w:rsidR="00DE7333" w:rsidRPr="009E0C20">
        <w:rPr>
          <w:color w:val="232323"/>
        </w:rPr>
        <w:t xml:space="preserve"> dos tributos federais e, também, não há como negar que as pessoas físicas têm uma grande repercussão nesse número. Ou seja, se computarmos os tributos das pessoas jurídicas frente aos tributos pagos pelas pessoas físicas </w:t>
      </w:r>
      <w:proofErr w:type="gramStart"/>
      <w:r w:rsidR="00DE7333" w:rsidRPr="009E0C20">
        <w:rPr>
          <w:color w:val="232323"/>
        </w:rPr>
        <w:t>veremos</w:t>
      </w:r>
      <w:proofErr w:type="gramEnd"/>
      <w:r w:rsidR="00DE7333" w:rsidRPr="009E0C20">
        <w:rPr>
          <w:color w:val="232323"/>
        </w:rPr>
        <w:t xml:space="preserve"> como é importante esse último número. A tributação das pessoas físicas incide, em especial, sobre o trabalho.</w:t>
      </w:r>
      <w:r w:rsidR="00DE7333">
        <w:rPr>
          <w:color w:val="232323"/>
        </w:rPr>
        <w:t xml:space="preserve"> </w:t>
      </w:r>
      <w:r w:rsidR="00DE7333" w:rsidRPr="009E0C20">
        <w:rPr>
          <w:color w:val="232323"/>
        </w:rPr>
        <w:t>Num segundo plano estão os tributos que incidem sobre receita – COFINS e PIS. O total da arrecadação desses tributos em 2019 representa 20% de todo o bolo arrecadado no ano.</w:t>
      </w:r>
      <w:r w:rsidR="00DE7333">
        <w:rPr>
          <w:color w:val="232323"/>
        </w:rPr>
        <w:t xml:space="preserve"> </w:t>
      </w:r>
      <w:r w:rsidR="00DE7333" w:rsidRPr="009E0C20">
        <w:rPr>
          <w:color w:val="232323"/>
        </w:rPr>
        <w:t xml:space="preserve">Em suma: algo em torno de 80% de toda a arrecadação brasileira depende de duas variáveis: RENDA e RECEITA. Numa linguagem mais simples, nossas fontes de recursos para fazer frente aos gastos públicos são em pequeno número. Nosso risco está concentrado em duas variáveis sujeitas a grande volatilidade. E quando esses dois índices de riqueza caem, obviamente, a arrecadação também cai. No caso da atual pandemia, a perspectiva de arrecadação para o próximo trimestre é extremamente preocupante, pois haverá a necessidade de suprir o gasto público é isso será inviável. Além disso, o próprio governo permitiu o diferimento de alguns tributos para permitir que as empresas se organizem com o seu caixa nesse </w:t>
      </w:r>
      <w:r w:rsidR="00DE7333">
        <w:rPr>
          <w:color w:val="232323"/>
        </w:rPr>
        <w:t>período</w:t>
      </w:r>
      <w:r>
        <w:t>”.</w:t>
      </w:r>
    </w:p>
  </w:footnote>
  <w:footnote w:id="2">
    <w:p w14:paraId="766C9668" w14:textId="42ADABDF" w:rsidR="00E209BC" w:rsidRPr="00E209BC" w:rsidRDefault="00E209BC" w:rsidP="00E209BC">
      <w:pPr>
        <w:pStyle w:val="Textodenotaderodap"/>
        <w:jc w:val="both"/>
      </w:pPr>
      <w:r w:rsidRPr="00E209BC">
        <w:rPr>
          <w:rStyle w:val="Refdenotaderodap"/>
        </w:rPr>
        <w:footnoteRef/>
      </w:r>
      <w:r w:rsidRPr="00E209BC">
        <w:t xml:space="preserve"> In original: “</w:t>
      </w:r>
      <w:r w:rsidRPr="00E209BC">
        <w:rPr>
          <w:rStyle w:val="nfase"/>
          <w:i w:val="0"/>
          <w:shd w:val="clear" w:color="auto" w:fill="FFFFFF"/>
        </w:rPr>
        <w:t>situação anormal</w:t>
      </w:r>
      <w:r>
        <w:rPr>
          <w:rStyle w:val="nfase"/>
          <w:i w:val="0"/>
          <w:shd w:val="clear" w:color="auto" w:fill="FFFFFF"/>
        </w:rPr>
        <w:t>,</w:t>
      </w:r>
      <w:r w:rsidRPr="00E209BC">
        <w:rPr>
          <w:rStyle w:val="nfase"/>
          <w:i w:val="0"/>
          <w:shd w:val="clear" w:color="auto" w:fill="FFFFFF"/>
        </w:rPr>
        <w:t xml:space="preserve"> causando danos e prejuízos em comprometimento significativo e substancial a capacidade da União Federal cumprir com seu dever de prestar serviços públicos de saúde eficazes, eficientes e efetivos dentro dos padrões de qualidade almejados</w:t>
      </w:r>
      <w:r w:rsidRPr="00E209BC">
        <w:t>”.</w:t>
      </w:r>
    </w:p>
  </w:footnote>
  <w:footnote w:id="3">
    <w:p w14:paraId="4E449C1A" w14:textId="054A9873" w:rsidR="00E209BC" w:rsidRPr="007005F2" w:rsidRDefault="00E209BC" w:rsidP="00E209BC">
      <w:pPr>
        <w:pStyle w:val="Textodenotaderodap"/>
        <w:jc w:val="both"/>
        <w:rPr>
          <w:lang w:val="en-US"/>
        </w:rPr>
      </w:pPr>
      <w:r>
        <w:rPr>
          <w:rStyle w:val="Refdenotaderodap"/>
        </w:rPr>
        <w:footnoteRef/>
      </w:r>
      <w:r w:rsidRPr="007005F2">
        <w:rPr>
          <w:lang w:val="en-US"/>
        </w:rPr>
        <w:t xml:space="preserve"> This social control, said by some, vertical accountability (O’DONNELL, 1998; ROBL FILHO, 2013).</w:t>
      </w:r>
    </w:p>
  </w:footnote>
  <w:footnote w:id="4">
    <w:p w14:paraId="0032ADEC" w14:textId="34A44A0D" w:rsidR="00E209BC" w:rsidRDefault="00E209BC" w:rsidP="00E209BC">
      <w:pPr>
        <w:pStyle w:val="Textodenotaderodap"/>
        <w:jc w:val="both"/>
      </w:pPr>
      <w:r>
        <w:rPr>
          <w:rStyle w:val="Refdenotaderodap"/>
        </w:rPr>
        <w:footnoteRef/>
      </w:r>
      <w:r>
        <w:t xml:space="preserve"> In original: “</w:t>
      </w:r>
      <w:r w:rsidRPr="009E0C20">
        <w:t xml:space="preserve">Foram, ainda, descritas as legislações específicas para a decretação do estado de calamidade por meio da Lei nº 13.979 de fevereiro de 2020, que “Dispõe sobre as medidas para enfrentamento da emergência de saúde pública de importância internacional decorrente do </w:t>
      </w:r>
      <w:proofErr w:type="spellStart"/>
      <w:r w:rsidRPr="009E0C20">
        <w:t>coronavírus</w:t>
      </w:r>
      <w:proofErr w:type="spellEnd"/>
      <w:r w:rsidRPr="009E0C20">
        <w:t xml:space="preserve"> responsável pelo surto de 2019” (BRASIL, 2020) e, também, as específicas para atual pandemia mundial como o Decreto Legislativo nº 6 de 2020, estabelecendo o reconhecimento da Calamidade Pública Nacional e, ainda, a Medida Provisória nº 921 de 2020, proporcionando a concessão de “Créditos para enfrentamento do </w:t>
      </w:r>
      <w:proofErr w:type="spellStart"/>
      <w:r w:rsidRPr="009E0C20">
        <w:t>Coronavírus</w:t>
      </w:r>
      <w:proofErr w:type="spellEnd"/>
      <w:r w:rsidRPr="009E0C20">
        <w:t>”. Verificou-se que, por meio da legislação existente, há a possibilidade jurídica de uma resposta dos agentes estatais, frente à atual pandemia de COVID-19 que impõe vultosos recursos na área da saúde. Essas legislações são importantes para que, em casos graves, sejam utilizados os dispositivos específicos da Lei de Responsabilidade Fiscal, principalmente, aqueles que prescrevem a suspensão de prazos e o alargamento da possibilidade de utilização dos recursos públicos, tal como aponta o artigo 65 da Lei Complementar nº 101/2000. Ponderou-se, porém, que, com a utilização solidária de recursos da União, Estados, Municípios e do Distrito Federal, há a necessidade de atuação dos órgãos de Controle Externo, principalmente do Ministério Público e dos Tribunais de Contas que, para além das suas clássicas competências, devem atuar de forma propositiva</w:t>
      </w:r>
      <w:r>
        <w:t>”.</w:t>
      </w:r>
    </w:p>
  </w:footnote>
  <w:footnote w:id="5">
    <w:p w14:paraId="79A858F0" w14:textId="4F01A2DD" w:rsidR="006C681F" w:rsidRDefault="006C681F" w:rsidP="006C681F">
      <w:pPr>
        <w:pStyle w:val="Textodenotaderodap"/>
        <w:jc w:val="both"/>
      </w:pPr>
      <w:r>
        <w:rPr>
          <w:rStyle w:val="Refdenotaderodap"/>
        </w:rPr>
        <w:footnoteRef/>
      </w:r>
      <w:r>
        <w:t xml:space="preserve"> In original: “[...]</w:t>
      </w:r>
      <w:r w:rsidRPr="009E0C20">
        <w:t xml:space="preserve"> conceder interpretação conforme </w:t>
      </w:r>
      <w:proofErr w:type="gramStart"/>
      <w:r w:rsidRPr="009E0C20">
        <w:t>à</w:t>
      </w:r>
      <w:proofErr w:type="gramEnd"/>
      <w:r w:rsidRPr="009E0C20">
        <w:t xml:space="preserve"> Constituição Federal aos artigos 14, 16, 17 e 24 da Lei de Responsabilidade Fiscal e 114, </w:t>
      </w:r>
      <w:r w:rsidRPr="009E0C20">
        <w:rPr>
          <w:i/>
          <w:iCs/>
        </w:rPr>
        <w:t xml:space="preserve">caput, in fine </w:t>
      </w:r>
      <w:r w:rsidRPr="009E0C20">
        <w:t>e §</w:t>
      </w:r>
      <w:r>
        <w:t xml:space="preserve"> </w:t>
      </w:r>
      <w:r w:rsidRPr="009E0C20">
        <w:t>14, da Lei de Diretrizes Orçamentárias/2020, para, durante a emergência em Saúde Pública de importância nacional e o estado de calamidade pública decorrente de Covid-19, afastar a exigência de demonstração de adequação e compensação orçamentárias em relação à criação/expansão de programas públicos destinados ao enfrentamento do contexto de calamidade gerado pela disseminação de Covid-19.</w:t>
      </w:r>
      <w:r>
        <w:t xml:space="preserve"> Ressalto que</w:t>
      </w:r>
      <w:r w:rsidRPr="009E0C20">
        <w:t xml:space="preserve"> a presente MEDIDA CAUTELAR se aplica a todos os entes federativos que, nos termos constitucionais e legais, tenham decretado estado de calamidade pública decorrente da pandemia de COVID-19</w:t>
      </w:r>
      <w:r>
        <w:t>”.</w:t>
      </w:r>
    </w:p>
  </w:footnote>
  <w:footnote w:id="6">
    <w:p w14:paraId="2A7DD19B" w14:textId="452551AE" w:rsidR="002A6E57" w:rsidRDefault="002A6E57" w:rsidP="002A6E57">
      <w:pPr>
        <w:pStyle w:val="Textodenotaderodap"/>
        <w:jc w:val="both"/>
      </w:pPr>
      <w:r>
        <w:rPr>
          <w:rStyle w:val="Refdenotaderodap"/>
        </w:rPr>
        <w:footnoteRef/>
      </w:r>
      <w:r>
        <w:t xml:space="preserve"> In original: ‘</w:t>
      </w:r>
      <w:r w:rsidRPr="00061266">
        <w:t xml:space="preserve">A nova lei complementar, nesta perspectiva, se divide em quatro conjuntos de medidas, (1) a suspensão do pagamento das dívidas de Estados e Municípios com a União; (2) a restruturação de operações de crédito com instituições financeiras e entidades multilaterais de crédito; (3) a instituição de transferências legais de recursos para os entes federados subnacionais, na tentativa de equacionar a queda de receitas; e (4) alterações temporárias e permanentes no regime instituído pela lei complementar 101, de 2000, a Lei de Responsabilidade Fiscal (LRF). (...) O primeiro eixo, que trata da suspensão dos pagamentos à União durante o exercício de 2020, contempla tanto as parcelas do refinanciamento das dívidas estaduais e municipais ocorrido no final da década de 90 quanto, no caso dos Municípios, os parcelamentos de débitos previdenciários efetuados em 2017, o Programa de Regularização dos Débitos Previdenciários dos Estados, Distrito Federal e Municípios (PREM)... A suspensão do pagamento das parcelas, que tem eficácia imediata e dispensa, inclusive, a prévia celebração de aditivos, </w:t>
      </w:r>
      <w:proofErr w:type="gramStart"/>
      <w:r w:rsidRPr="00061266">
        <w:t>envolve,</w:t>
      </w:r>
      <w:proofErr w:type="gramEnd"/>
      <w:r w:rsidRPr="00061266">
        <w:t xml:space="preserve"> como dito, dois tipos de dívidas. Primeiro, a dívida contraída junto a União por Estados e Municípios que, em 1997, se encontravam em situação de grave desequilíbrio de suas finanças por força de um enorme passivo acumulado durante o período de hiperinflação e sucessivas gestões temerárias... Buscando evitar essa situação, e, ao mesmo tempo, impor um padrão de regularização das finanças públicas que permitisse um ambiente de responsabilidade fiscal no Brasil, a União, buscando </w:t>
      </w:r>
      <w:proofErr w:type="gramStart"/>
      <w:r w:rsidRPr="00061266">
        <w:t>auxiliar os entes subnacionais</w:t>
      </w:r>
      <w:r w:rsidRPr="00061266">
        <w:rPr>
          <w:b/>
          <w:bCs/>
        </w:rPr>
        <w:t>,</w:t>
      </w:r>
      <w:proofErr w:type="gramEnd"/>
      <w:r w:rsidRPr="00061266">
        <w:rPr>
          <w:b/>
          <w:bCs/>
        </w:rPr>
        <w:t xml:space="preserve"> </w:t>
      </w:r>
      <w:r w:rsidRPr="00061266">
        <w:t>instituiu um Programa de Apoio à Estruturação e Ajuste Fiscal, primeiro para os Estados (RSF 99/96, MP 1560-8/1997 e lei federal 9.496/1997), e, em seguida, para os Municípios (MP 1891-5/1999, reeditada até se converter na MP 2185-35/2001, RSF 37/99 e decreto 3.099/99)... Além disso, também ficam com vencimento suspenso as parcelas vencidas no mesmo período (março a dezembro de 2020) do refinanciamento de dívidas previdenciárias efetuado por municípios nos termos da lei federal 13.485/2017 [9</w:t>
      </w:r>
      <w:proofErr w:type="gramStart"/>
      <w:r w:rsidRPr="00061266">
        <w:t>] ,</w:t>
      </w:r>
      <w:proofErr w:type="gramEnd"/>
      <w:r w:rsidRPr="00061266">
        <w:t xml:space="preserve"> o citado PREM... Os valores aqui com pagamento postergado devem, de acordo com o art.2º, § 1º, II da LC 173/2020, ser aplicados “preferencialmente em ações de enfrentamento da calamidade pública decorrente da pandemia da Covid-19”, no que se deverá, de acordo com o § 5º, “demonstrar e dar publicidade à aplicação dos recursos de que trata o inciso II do § 1º deste artigo, evidenciando a correlação entre as ações desenvolvidas e os recursos não pagos à União, sem prejuízo da supervisão dos órgãos de controle competentes”</w:t>
      </w:r>
      <w:r>
        <w:t>’.</w:t>
      </w:r>
    </w:p>
  </w:footnote>
  <w:footnote w:id="7">
    <w:p w14:paraId="32DBA7B0" w14:textId="3858446A" w:rsidR="00F71F25" w:rsidRPr="00F71F25" w:rsidRDefault="00F71F25" w:rsidP="00F71F25">
      <w:pPr>
        <w:pStyle w:val="Textodenotaderodap"/>
        <w:jc w:val="both"/>
      </w:pPr>
      <w:r>
        <w:rPr>
          <w:rStyle w:val="Refdenotaderodap"/>
        </w:rPr>
        <w:footnoteRef/>
      </w:r>
      <w:r w:rsidRPr="00F71F25">
        <w:rPr>
          <w:lang w:val="en-US"/>
        </w:rPr>
        <w:t xml:space="preserve"> As for </w:t>
      </w:r>
      <w:proofErr w:type="spellStart"/>
      <w:r w:rsidRPr="00F71F25">
        <w:rPr>
          <w:lang w:val="en-US"/>
        </w:rPr>
        <w:t>macroprudential</w:t>
      </w:r>
      <w:proofErr w:type="spellEnd"/>
      <w:r w:rsidRPr="00F71F25">
        <w:rPr>
          <w:lang w:val="en-US"/>
        </w:rPr>
        <w:t xml:space="preserve"> regulation, according to CAGNIN and FREITAS (2015, p. 150, note 14) there are</w:t>
      </w:r>
      <w:r>
        <w:rPr>
          <w:lang w:val="en-US"/>
        </w:rPr>
        <w:t xml:space="preserve"> </w:t>
      </w:r>
      <w:r w:rsidRPr="00F71F25">
        <w:rPr>
          <w:lang w:val="en-US"/>
        </w:rPr>
        <w:t>“... those measures whose direct effect on the active and passive operations of banking institutions would help to avoid potential risks of financial instability associated with the pro-cyclical behavior of the banking system. Instruments of the various macroeconomic policies (monetary, fiscal, foreign exchange) can be used in order to limit excessive risk-taking tha</w:t>
      </w:r>
      <w:r>
        <w:rPr>
          <w:lang w:val="en-US"/>
        </w:rPr>
        <w:t>t may result in illiquidity and</w:t>
      </w:r>
      <w:r w:rsidRPr="00F71F25">
        <w:rPr>
          <w:lang w:val="en-US"/>
        </w:rPr>
        <w:t>/or insolvency problems of one or more financial institutions, thus resulting in the illiquidity of markets, the forced sale of assets, the deterioration of balance sheets and the abrupt contraction of credit. Likewise, macro-prudential measures can be auxiliary instruments in the pursuit of the objectives of other policies”</w:t>
      </w:r>
      <w:r>
        <w:rPr>
          <w:lang w:val="en-US"/>
        </w:rPr>
        <w:t xml:space="preserve">.  </w:t>
      </w:r>
      <w:r w:rsidRPr="00F71F25">
        <w:t xml:space="preserve">In original: </w:t>
      </w:r>
      <w:proofErr w:type="gramStart"/>
      <w:r w:rsidRPr="009B1333">
        <w:t>“...</w:t>
      </w:r>
      <w:proofErr w:type="gramEnd"/>
      <w:r w:rsidRPr="009B1333">
        <w:t xml:space="preserve">aquelas medidas cujo efeito direto sobre as operações ativas e passivas das instituições bancárias ajudaria a evitar riscos potenciais de instabilidade financeira associada ao comportamento pró-cíclico do sistema bancário. Instrumentos das diversas políticas macroeconômicas (monetária, fiscal, cambial) podem ser utilizados com a finalidade de limitar a assunção excessiva de risco que possa resultar em problemas de iliquidez e/ou insolvência de uma ou mais instituições financeiras, resultando, assim, na iliquidez dos mercados, na venda forçada de ativos, na deterioração dos balanços e na contração abrupta do crédito. Do mesmo modo, medidas </w:t>
      </w:r>
      <w:proofErr w:type="spellStart"/>
      <w:r w:rsidRPr="009B1333">
        <w:t>macroprudenciais</w:t>
      </w:r>
      <w:proofErr w:type="spellEnd"/>
      <w:r w:rsidRPr="009B1333">
        <w:t xml:space="preserve"> podem ser instrumentos auxiliares na busca dos objetivos das demais políticas”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32"/>
    <w:rsid w:val="00021F6B"/>
    <w:rsid w:val="0002788D"/>
    <w:rsid w:val="00043AFE"/>
    <w:rsid w:val="000620A0"/>
    <w:rsid w:val="0007165E"/>
    <w:rsid w:val="000B6FD5"/>
    <w:rsid w:val="00110308"/>
    <w:rsid w:val="00116697"/>
    <w:rsid w:val="00136393"/>
    <w:rsid w:val="00185414"/>
    <w:rsid w:val="001A7187"/>
    <w:rsid w:val="001D5966"/>
    <w:rsid w:val="0024060C"/>
    <w:rsid w:val="00285EDA"/>
    <w:rsid w:val="002A6E57"/>
    <w:rsid w:val="002E14E7"/>
    <w:rsid w:val="002E1727"/>
    <w:rsid w:val="00310A58"/>
    <w:rsid w:val="0031768D"/>
    <w:rsid w:val="003756EB"/>
    <w:rsid w:val="00381095"/>
    <w:rsid w:val="0039789B"/>
    <w:rsid w:val="003D64CB"/>
    <w:rsid w:val="003E27EB"/>
    <w:rsid w:val="003E7CE4"/>
    <w:rsid w:val="00403C6E"/>
    <w:rsid w:val="004A7EE3"/>
    <w:rsid w:val="004E14BD"/>
    <w:rsid w:val="00522DFA"/>
    <w:rsid w:val="00524383"/>
    <w:rsid w:val="00564490"/>
    <w:rsid w:val="005B2678"/>
    <w:rsid w:val="005C79D4"/>
    <w:rsid w:val="0060740A"/>
    <w:rsid w:val="00625F2C"/>
    <w:rsid w:val="00645679"/>
    <w:rsid w:val="00647649"/>
    <w:rsid w:val="006C681F"/>
    <w:rsid w:val="006D340D"/>
    <w:rsid w:val="007005F2"/>
    <w:rsid w:val="00755E95"/>
    <w:rsid w:val="00766E90"/>
    <w:rsid w:val="007C5D8E"/>
    <w:rsid w:val="00814790"/>
    <w:rsid w:val="00816642"/>
    <w:rsid w:val="008232AF"/>
    <w:rsid w:val="00834802"/>
    <w:rsid w:val="00837736"/>
    <w:rsid w:val="008842F6"/>
    <w:rsid w:val="008A355A"/>
    <w:rsid w:val="008A395D"/>
    <w:rsid w:val="00920814"/>
    <w:rsid w:val="00952BCD"/>
    <w:rsid w:val="00966B4A"/>
    <w:rsid w:val="009A10EA"/>
    <w:rsid w:val="009C2354"/>
    <w:rsid w:val="009D4DB0"/>
    <w:rsid w:val="00B8380F"/>
    <w:rsid w:val="00B94307"/>
    <w:rsid w:val="00BA7517"/>
    <w:rsid w:val="00BA763E"/>
    <w:rsid w:val="00C101A6"/>
    <w:rsid w:val="00C6536C"/>
    <w:rsid w:val="00D42934"/>
    <w:rsid w:val="00DA2DE0"/>
    <w:rsid w:val="00DE7333"/>
    <w:rsid w:val="00E02781"/>
    <w:rsid w:val="00E15222"/>
    <w:rsid w:val="00E209BC"/>
    <w:rsid w:val="00E21F68"/>
    <w:rsid w:val="00E7001B"/>
    <w:rsid w:val="00E73A46"/>
    <w:rsid w:val="00E73D98"/>
    <w:rsid w:val="00E84195"/>
    <w:rsid w:val="00EB39B4"/>
    <w:rsid w:val="00ED26FF"/>
    <w:rsid w:val="00ED65A6"/>
    <w:rsid w:val="00EE0A32"/>
    <w:rsid w:val="00F270E7"/>
    <w:rsid w:val="00F71F25"/>
    <w:rsid w:val="00FA0BC9"/>
    <w:rsid w:val="00FC34CF"/>
    <w:rsid w:val="00FE0B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jlqj4b">
    <w:name w:val="jlqj4b"/>
    <w:basedOn w:val="Fontepargpadro"/>
    <w:rsid w:val="00EE0A32"/>
  </w:style>
  <w:style w:type="paragraph" w:styleId="Textodenotaderodap">
    <w:name w:val="footnote text"/>
    <w:basedOn w:val="Normal"/>
    <w:link w:val="TextodenotaderodapChar"/>
    <w:semiHidden/>
    <w:rsid w:val="000B6FD5"/>
    <w:rPr>
      <w:rFonts w:ascii="Times New Roman" w:eastAsia="Times New Roman" w:hAnsi="Times New Roman" w:cs="Times New Roman"/>
      <w:lang w:eastAsia="pt-BR"/>
    </w:rPr>
  </w:style>
  <w:style w:type="character" w:customStyle="1" w:styleId="TextodenotaderodapChar">
    <w:name w:val="Texto de nota de rodapé Char"/>
    <w:basedOn w:val="Fontepargpadro"/>
    <w:link w:val="Textodenotaderodap"/>
    <w:semiHidden/>
    <w:rsid w:val="000B6FD5"/>
    <w:rPr>
      <w:rFonts w:ascii="Times New Roman" w:eastAsia="Times New Roman" w:hAnsi="Times New Roman" w:cs="Times New Roman"/>
      <w:lang w:eastAsia="pt-BR"/>
    </w:rPr>
  </w:style>
  <w:style w:type="character" w:styleId="Refdenotaderodap">
    <w:name w:val="footnote reference"/>
    <w:semiHidden/>
    <w:rsid w:val="000B6FD5"/>
    <w:rPr>
      <w:vertAlign w:val="superscript"/>
    </w:rPr>
  </w:style>
  <w:style w:type="paragraph" w:styleId="PargrafodaLista">
    <w:name w:val="List Paragraph"/>
    <w:basedOn w:val="Normal"/>
    <w:uiPriority w:val="34"/>
    <w:qFormat/>
    <w:rsid w:val="000B6FD5"/>
    <w:pPr>
      <w:spacing w:after="200" w:line="276" w:lineRule="auto"/>
      <w:ind w:left="720"/>
      <w:contextualSpacing/>
    </w:pPr>
    <w:rPr>
      <w:rFonts w:ascii="Calibri" w:eastAsia="Times New Roman" w:hAnsi="Calibri" w:cs="Times New Roman"/>
      <w:sz w:val="22"/>
      <w:szCs w:val="22"/>
      <w:lang w:eastAsia="pt-BR"/>
    </w:rPr>
  </w:style>
  <w:style w:type="paragraph" w:styleId="Recuodecorpodetexto3">
    <w:name w:val="Body Text Indent 3"/>
    <w:basedOn w:val="Normal"/>
    <w:link w:val="Recuodecorpodetexto3Char"/>
    <w:rsid w:val="000B6FD5"/>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0B6FD5"/>
    <w:rPr>
      <w:rFonts w:ascii="Times New Roman" w:eastAsia="Times New Roman" w:hAnsi="Times New Roman" w:cs="Times New Roman"/>
      <w:sz w:val="16"/>
      <w:szCs w:val="16"/>
      <w:lang w:eastAsia="pt-BR"/>
    </w:rPr>
  </w:style>
  <w:style w:type="character" w:styleId="Hyperlink">
    <w:name w:val="Hyperlink"/>
    <w:rsid w:val="00E02781"/>
    <w:rPr>
      <w:color w:val="0000FF"/>
      <w:u w:val="single"/>
    </w:rPr>
  </w:style>
  <w:style w:type="paragraph" w:customStyle="1" w:styleId="NormalArial">
    <w:name w:val="Normal + Arial"/>
    <w:aliases w:val="11 pt,Justificado"/>
    <w:basedOn w:val="Normal"/>
    <w:rsid w:val="00E02781"/>
    <w:pPr>
      <w:overflowPunct w:val="0"/>
      <w:autoSpaceDE w:val="0"/>
      <w:autoSpaceDN w:val="0"/>
      <w:adjustRightInd w:val="0"/>
      <w:jc w:val="both"/>
      <w:textAlignment w:val="baseline"/>
    </w:pPr>
    <w:rPr>
      <w:rFonts w:ascii="Times New Roman" w:eastAsia="Times New Roman" w:hAnsi="Times New Roman" w:cs="Times New Roman"/>
      <w:sz w:val="24"/>
      <w:lang w:val="en-US" w:eastAsia="pt-BR"/>
    </w:rPr>
  </w:style>
  <w:style w:type="paragraph" w:styleId="Cabealho">
    <w:name w:val="header"/>
    <w:basedOn w:val="Normal"/>
    <w:link w:val="CabealhoChar"/>
    <w:uiPriority w:val="99"/>
    <w:unhideWhenUsed/>
    <w:rsid w:val="00E84195"/>
    <w:pPr>
      <w:tabs>
        <w:tab w:val="center" w:pos="4252"/>
        <w:tab w:val="right" w:pos="8504"/>
      </w:tabs>
    </w:pPr>
  </w:style>
  <w:style w:type="character" w:customStyle="1" w:styleId="CabealhoChar">
    <w:name w:val="Cabeçalho Char"/>
    <w:basedOn w:val="Fontepargpadro"/>
    <w:link w:val="Cabealho"/>
    <w:uiPriority w:val="99"/>
    <w:rsid w:val="00E84195"/>
  </w:style>
  <w:style w:type="paragraph" w:styleId="Rodap">
    <w:name w:val="footer"/>
    <w:basedOn w:val="Normal"/>
    <w:link w:val="RodapChar"/>
    <w:uiPriority w:val="99"/>
    <w:unhideWhenUsed/>
    <w:rsid w:val="00E84195"/>
    <w:pPr>
      <w:tabs>
        <w:tab w:val="center" w:pos="4252"/>
        <w:tab w:val="right" w:pos="8504"/>
      </w:tabs>
    </w:pPr>
  </w:style>
  <w:style w:type="character" w:customStyle="1" w:styleId="RodapChar">
    <w:name w:val="Rodapé Char"/>
    <w:basedOn w:val="Fontepargpadro"/>
    <w:link w:val="Rodap"/>
    <w:uiPriority w:val="99"/>
    <w:rsid w:val="00E84195"/>
  </w:style>
  <w:style w:type="character" w:styleId="nfase">
    <w:name w:val="Emphasis"/>
    <w:uiPriority w:val="20"/>
    <w:qFormat/>
    <w:rsid w:val="00E209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jlqj4b">
    <w:name w:val="jlqj4b"/>
    <w:basedOn w:val="Fontepargpadro"/>
    <w:rsid w:val="00EE0A32"/>
  </w:style>
  <w:style w:type="paragraph" w:styleId="Textodenotaderodap">
    <w:name w:val="footnote text"/>
    <w:basedOn w:val="Normal"/>
    <w:link w:val="TextodenotaderodapChar"/>
    <w:semiHidden/>
    <w:rsid w:val="000B6FD5"/>
    <w:rPr>
      <w:rFonts w:ascii="Times New Roman" w:eastAsia="Times New Roman" w:hAnsi="Times New Roman" w:cs="Times New Roman"/>
      <w:lang w:eastAsia="pt-BR"/>
    </w:rPr>
  </w:style>
  <w:style w:type="character" w:customStyle="1" w:styleId="TextodenotaderodapChar">
    <w:name w:val="Texto de nota de rodapé Char"/>
    <w:basedOn w:val="Fontepargpadro"/>
    <w:link w:val="Textodenotaderodap"/>
    <w:semiHidden/>
    <w:rsid w:val="000B6FD5"/>
    <w:rPr>
      <w:rFonts w:ascii="Times New Roman" w:eastAsia="Times New Roman" w:hAnsi="Times New Roman" w:cs="Times New Roman"/>
      <w:lang w:eastAsia="pt-BR"/>
    </w:rPr>
  </w:style>
  <w:style w:type="character" w:styleId="Refdenotaderodap">
    <w:name w:val="footnote reference"/>
    <w:semiHidden/>
    <w:rsid w:val="000B6FD5"/>
    <w:rPr>
      <w:vertAlign w:val="superscript"/>
    </w:rPr>
  </w:style>
  <w:style w:type="paragraph" w:styleId="PargrafodaLista">
    <w:name w:val="List Paragraph"/>
    <w:basedOn w:val="Normal"/>
    <w:uiPriority w:val="34"/>
    <w:qFormat/>
    <w:rsid w:val="000B6FD5"/>
    <w:pPr>
      <w:spacing w:after="200" w:line="276" w:lineRule="auto"/>
      <w:ind w:left="720"/>
      <w:contextualSpacing/>
    </w:pPr>
    <w:rPr>
      <w:rFonts w:ascii="Calibri" w:eastAsia="Times New Roman" w:hAnsi="Calibri" w:cs="Times New Roman"/>
      <w:sz w:val="22"/>
      <w:szCs w:val="22"/>
      <w:lang w:eastAsia="pt-BR"/>
    </w:rPr>
  </w:style>
  <w:style w:type="paragraph" w:styleId="Recuodecorpodetexto3">
    <w:name w:val="Body Text Indent 3"/>
    <w:basedOn w:val="Normal"/>
    <w:link w:val="Recuodecorpodetexto3Char"/>
    <w:rsid w:val="000B6FD5"/>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0B6FD5"/>
    <w:rPr>
      <w:rFonts w:ascii="Times New Roman" w:eastAsia="Times New Roman" w:hAnsi="Times New Roman" w:cs="Times New Roman"/>
      <w:sz w:val="16"/>
      <w:szCs w:val="16"/>
      <w:lang w:eastAsia="pt-BR"/>
    </w:rPr>
  </w:style>
  <w:style w:type="character" w:styleId="Hyperlink">
    <w:name w:val="Hyperlink"/>
    <w:rsid w:val="00E02781"/>
    <w:rPr>
      <w:color w:val="0000FF"/>
      <w:u w:val="single"/>
    </w:rPr>
  </w:style>
  <w:style w:type="paragraph" w:customStyle="1" w:styleId="NormalArial">
    <w:name w:val="Normal + Arial"/>
    <w:aliases w:val="11 pt,Justificado"/>
    <w:basedOn w:val="Normal"/>
    <w:rsid w:val="00E02781"/>
    <w:pPr>
      <w:overflowPunct w:val="0"/>
      <w:autoSpaceDE w:val="0"/>
      <w:autoSpaceDN w:val="0"/>
      <w:adjustRightInd w:val="0"/>
      <w:jc w:val="both"/>
      <w:textAlignment w:val="baseline"/>
    </w:pPr>
    <w:rPr>
      <w:rFonts w:ascii="Times New Roman" w:eastAsia="Times New Roman" w:hAnsi="Times New Roman" w:cs="Times New Roman"/>
      <w:sz w:val="24"/>
      <w:lang w:val="en-US" w:eastAsia="pt-BR"/>
    </w:rPr>
  </w:style>
  <w:style w:type="paragraph" w:styleId="Cabealho">
    <w:name w:val="header"/>
    <w:basedOn w:val="Normal"/>
    <w:link w:val="CabealhoChar"/>
    <w:uiPriority w:val="99"/>
    <w:unhideWhenUsed/>
    <w:rsid w:val="00E84195"/>
    <w:pPr>
      <w:tabs>
        <w:tab w:val="center" w:pos="4252"/>
        <w:tab w:val="right" w:pos="8504"/>
      </w:tabs>
    </w:pPr>
  </w:style>
  <w:style w:type="character" w:customStyle="1" w:styleId="CabealhoChar">
    <w:name w:val="Cabeçalho Char"/>
    <w:basedOn w:val="Fontepargpadro"/>
    <w:link w:val="Cabealho"/>
    <w:uiPriority w:val="99"/>
    <w:rsid w:val="00E84195"/>
  </w:style>
  <w:style w:type="paragraph" w:styleId="Rodap">
    <w:name w:val="footer"/>
    <w:basedOn w:val="Normal"/>
    <w:link w:val="RodapChar"/>
    <w:uiPriority w:val="99"/>
    <w:unhideWhenUsed/>
    <w:rsid w:val="00E84195"/>
    <w:pPr>
      <w:tabs>
        <w:tab w:val="center" w:pos="4252"/>
        <w:tab w:val="right" w:pos="8504"/>
      </w:tabs>
    </w:pPr>
  </w:style>
  <w:style w:type="character" w:customStyle="1" w:styleId="RodapChar">
    <w:name w:val="Rodapé Char"/>
    <w:basedOn w:val="Fontepargpadro"/>
    <w:link w:val="Rodap"/>
    <w:uiPriority w:val="99"/>
    <w:rsid w:val="00E84195"/>
  </w:style>
  <w:style w:type="character" w:styleId="nfase">
    <w:name w:val="Emphasis"/>
    <w:uiPriority w:val="20"/>
    <w:qFormat/>
    <w:rsid w:val="00E20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b.gov.br/publicacoes/focus/06122019" TargetMode="External"/><Relationship Id="rId13" Type="http://schemas.openxmlformats.org/officeDocument/2006/relationships/hyperlink" Target="https://www.insper.edu.br/conhecimento/politicas-publicas/paises-adotam-medidas-tributarias-para-combater-a-crise-economica-deflagrada-pela-covid-19/" TargetMode="External"/><Relationship Id="rId18" Type="http://schemas.openxmlformats.org/officeDocument/2006/relationships/hyperlink" Target="https://doi.org/10.22395/ojum.v19n40a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conjur.com.br/dl/decreto-legislativo-2020-coronavirus.pdf" TargetMode="External"/><Relationship Id="rId7" Type="http://schemas.openxmlformats.org/officeDocument/2006/relationships/endnotes" Target="endnotes.xml"/><Relationship Id="rId12" Type="http://schemas.openxmlformats.org/officeDocument/2006/relationships/hyperlink" Target="http://www.scielo.br/scielo.php?script=sci_arttext&amp;pid=S0104-59702005000100006" TargetMode="External"/><Relationship Id="rId17" Type="http://schemas.openxmlformats.org/officeDocument/2006/relationships/hyperlink" Target="http://afresp.org.br/Medidas-Emergenciais-Fisco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o.int/es/news-room/detail/13-03-2020-who-un-foundation-and-partners-launch-first-of-its-kind-covid-19-solidarity-response-fund" TargetMode="External"/><Relationship Id="rId20" Type="http://schemas.openxmlformats.org/officeDocument/2006/relationships/hyperlink" Target="https://unsdg.un.org/sites/default/files/2020-04/UN-Framework-for-the-immediate-socio-economic-response-to-COVID-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bre.fgv.br/data/files/0E/E7/7A/39/C6FAF610199794F68904CBA8/_ndice%20de%20Confian_a%20Empresarial%20FGV_press%20release_Nov19.pdf" TargetMode="External"/><Relationship Id="rId24" Type="http://schemas.openxmlformats.org/officeDocument/2006/relationships/hyperlink" Target="https://www12.senado.leg.br/noticias/materias/2020/04/08/%20senadores-questionam-necessidade-da-pec-do-orcamento-de-guerra" TargetMode="External"/><Relationship Id="rId5" Type="http://schemas.openxmlformats.org/officeDocument/2006/relationships/webSettings" Target="webSettings.xml"/><Relationship Id="rId15" Type="http://schemas.openxmlformats.org/officeDocument/2006/relationships/hyperlink" Target="https://www.jota.info/opiniao-e-analise/colunas/coluna-da-abdf/pandemia-e-a-arrecadacao-dos-tributos-federais-13042020" TargetMode="External"/><Relationship Id="rId23" Type="http://schemas.openxmlformats.org/officeDocument/2006/relationships/hyperlink" Target="https://lex.com.br/legis_27991293_MENSAGEM_N_93_DE_18_DE_MARCO_DE_2020.aspx" TargetMode="External"/><Relationship Id="rId10" Type="http://schemas.openxmlformats.org/officeDocument/2006/relationships/hyperlink" Target="https://seer.ufrgs.br/AnaliseEconomica/article/view/35893/33366" TargetMode="External"/><Relationship Id="rId19" Type="http://schemas.openxmlformats.org/officeDocument/2006/relationships/hyperlink" Target="https://unsdg.un.org/sites/default/files/2020-03/SG-Report-Socio-Economic-Impact-of-Covid19.pdf" TargetMode="External"/><Relationship Id="rId4" Type="http://schemas.openxmlformats.org/officeDocument/2006/relationships/settings" Target="settings.xml"/><Relationship Id="rId9" Type="http://schemas.openxmlformats.org/officeDocument/2006/relationships/hyperlink" Target="http://portal.stf.jus.br/processos/downloadPeca.asp?id=15342780618%20&amp;ext=.pdf" TargetMode="External"/><Relationship Id="rId14" Type="http://schemas.openxmlformats.org/officeDocument/2006/relationships/hyperlink" Target="https://periodicos.pucpr.br/index.php/direitoeconomico/article/view/21993/23505" TargetMode="External"/><Relationship Id="rId22" Type="http://schemas.openxmlformats.org/officeDocument/2006/relationships/hyperlink" Target="http://receita.economia.gov.br/dados/receitadata/%20arrecadacao/relatorios-do-resultado-da-arrecadac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6589-B27A-465B-82EC-F85D23E1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10572</Words>
  <Characters>57092</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2021-03-24T23:04:00Z</dcterms:created>
  <dcterms:modified xsi:type="dcterms:W3CDTF">2021-03-24T23:04:00Z</dcterms:modified>
</cp:coreProperties>
</file>